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7AE21" w14:textId="18003730" w:rsidR="00820C5D" w:rsidRDefault="00820C5D" w:rsidP="00E6498E">
      <w:pPr>
        <w:spacing w:before="120" w:after="240" w:line="240" w:lineRule="auto"/>
        <w:ind w:left="-851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6498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Отчёт по плану профилактических мероприятий Верхне-Донского управления </w:t>
      </w:r>
      <w:proofErr w:type="spellStart"/>
      <w:r w:rsidRPr="00E6498E">
        <w:rPr>
          <w:rFonts w:ascii="Times New Roman" w:eastAsia="Calibri" w:hAnsi="Times New Roman" w:cs="Times New Roman"/>
          <w:b/>
          <w:sz w:val="32"/>
          <w:szCs w:val="32"/>
          <w:u w:val="single"/>
        </w:rPr>
        <w:t>Ростехнадзора</w:t>
      </w:r>
      <w:proofErr w:type="spellEnd"/>
      <w:r w:rsidRPr="00E6498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за </w:t>
      </w:r>
      <w:r w:rsidR="00E92DC3">
        <w:rPr>
          <w:rFonts w:ascii="Times New Roman" w:eastAsia="Calibri" w:hAnsi="Times New Roman" w:cs="Times New Roman"/>
          <w:b/>
          <w:sz w:val="32"/>
          <w:szCs w:val="32"/>
          <w:u w:val="single"/>
        </w:rPr>
        <w:t>4</w:t>
      </w:r>
      <w:r w:rsidRPr="00E6498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квартал</w:t>
      </w:r>
      <w:r w:rsidR="00F360CB">
        <w:rPr>
          <w:rFonts w:ascii="Times New Roman" w:eastAsia="Calibri" w:hAnsi="Times New Roman" w:cs="Times New Roman"/>
          <w:b/>
          <w:sz w:val="32"/>
          <w:szCs w:val="32"/>
          <w:u w:val="single"/>
        </w:rPr>
        <w:t>а</w:t>
      </w:r>
      <w:r w:rsidRPr="00E6498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202</w:t>
      </w:r>
      <w:r w:rsidR="00AF50FA">
        <w:rPr>
          <w:rFonts w:ascii="Times New Roman" w:eastAsia="Calibri" w:hAnsi="Times New Roman" w:cs="Times New Roman"/>
          <w:b/>
          <w:sz w:val="32"/>
          <w:szCs w:val="32"/>
          <w:u w:val="single"/>
        </w:rPr>
        <w:t>2</w:t>
      </w:r>
      <w:r w:rsidRPr="00E6498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года.</w:t>
      </w:r>
    </w:p>
    <w:p w14:paraId="6B7FD731" w14:textId="7643C941" w:rsidR="00820C5D" w:rsidRPr="00EE262D" w:rsidRDefault="00E6498E" w:rsidP="004E71CE">
      <w:pPr>
        <w:spacing w:before="120" w:after="24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262D">
        <w:rPr>
          <w:rFonts w:ascii="Times New Roman" w:eastAsia="Calibri" w:hAnsi="Times New Roman" w:cs="Times New Roman"/>
          <w:b/>
          <w:sz w:val="32"/>
          <w:szCs w:val="32"/>
        </w:rPr>
        <w:t>Ф</w:t>
      </w:r>
      <w:r w:rsidR="00820C5D" w:rsidRPr="00EE262D">
        <w:rPr>
          <w:rFonts w:ascii="Times New Roman" w:eastAsia="Calibri" w:hAnsi="Times New Roman" w:cs="Times New Roman"/>
          <w:b/>
          <w:sz w:val="32"/>
          <w:szCs w:val="32"/>
        </w:rPr>
        <w:t>едеральн</w:t>
      </w:r>
      <w:r w:rsidRPr="00EE262D">
        <w:rPr>
          <w:rFonts w:ascii="Times New Roman" w:eastAsia="Calibri" w:hAnsi="Times New Roman" w:cs="Times New Roman"/>
          <w:b/>
          <w:sz w:val="32"/>
          <w:szCs w:val="32"/>
        </w:rPr>
        <w:t>ый</w:t>
      </w:r>
      <w:r w:rsidR="00820C5D" w:rsidRPr="00EE262D">
        <w:rPr>
          <w:rFonts w:ascii="Times New Roman" w:eastAsia="Calibri" w:hAnsi="Times New Roman" w:cs="Times New Roman"/>
          <w:b/>
          <w:sz w:val="32"/>
          <w:szCs w:val="32"/>
        </w:rPr>
        <w:t xml:space="preserve"> государственн</w:t>
      </w:r>
      <w:r w:rsidRPr="00EE262D">
        <w:rPr>
          <w:rFonts w:ascii="Times New Roman" w:eastAsia="Calibri" w:hAnsi="Times New Roman" w:cs="Times New Roman"/>
          <w:b/>
          <w:sz w:val="32"/>
          <w:szCs w:val="32"/>
        </w:rPr>
        <w:t>ый</w:t>
      </w:r>
      <w:r w:rsidR="00820C5D" w:rsidRPr="00EE262D">
        <w:rPr>
          <w:rFonts w:ascii="Times New Roman" w:eastAsia="Calibri" w:hAnsi="Times New Roman" w:cs="Times New Roman"/>
          <w:b/>
          <w:sz w:val="32"/>
          <w:szCs w:val="32"/>
        </w:rPr>
        <w:t xml:space="preserve"> надзор в области безопасности гидротехнических сооружений</w:t>
      </w:r>
      <w:r w:rsidR="00820C5D" w:rsidRPr="00EE262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341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4"/>
        <w:gridCol w:w="3010"/>
        <w:gridCol w:w="1843"/>
        <w:gridCol w:w="1984"/>
        <w:gridCol w:w="2836"/>
      </w:tblGrid>
      <w:tr w:rsidR="006C0C5C" w:rsidRPr="00EE262D" w14:paraId="4596C73F" w14:textId="77777777" w:rsidTr="00061BA9">
        <w:trPr>
          <w:trHeight w:val="526"/>
        </w:trPr>
        <w:tc>
          <w:tcPr>
            <w:tcW w:w="534" w:type="dxa"/>
          </w:tcPr>
          <w:p w14:paraId="1B7D663C" w14:textId="77777777" w:rsidR="006C0C5C" w:rsidRPr="00EE262D" w:rsidRDefault="006C0C5C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62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010" w:type="dxa"/>
          </w:tcPr>
          <w:p w14:paraId="34C7DAFF" w14:textId="77777777" w:rsidR="006C0C5C" w:rsidRPr="00EE262D" w:rsidRDefault="006C0C5C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EE262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</w:tcPr>
          <w:p w14:paraId="72294240" w14:textId="77777777" w:rsidR="006C0C5C" w:rsidRPr="00EE262D" w:rsidRDefault="006C0C5C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62D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984" w:type="dxa"/>
          </w:tcPr>
          <w:p w14:paraId="33DF7462" w14:textId="77777777" w:rsidR="006C0C5C" w:rsidRPr="00EE262D" w:rsidRDefault="006C0C5C" w:rsidP="00061BA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62D">
              <w:rPr>
                <w:rFonts w:ascii="Times New Roman" w:hAnsi="Times New Roman" w:cs="Times New Roman"/>
                <w:i/>
                <w:sz w:val="24"/>
                <w:szCs w:val="24"/>
              </w:rPr>
              <w:t>Поднадзорные субъекты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9311" w14:textId="77777777" w:rsidR="006C0C5C" w:rsidRPr="00EE262D" w:rsidRDefault="006C0C5C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6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Информация о ходе выполнения мероприятий </w:t>
            </w:r>
          </w:p>
        </w:tc>
      </w:tr>
      <w:tr w:rsidR="00B3064E" w:rsidRPr="00EE262D" w14:paraId="2BF681BF" w14:textId="77777777" w:rsidTr="00061BA9">
        <w:trPr>
          <w:trHeight w:val="2521"/>
        </w:trPr>
        <w:tc>
          <w:tcPr>
            <w:tcW w:w="534" w:type="dxa"/>
          </w:tcPr>
          <w:p w14:paraId="44668E15" w14:textId="3A69C812" w:rsidR="00B3064E" w:rsidRPr="00EE262D" w:rsidRDefault="00B3064E" w:rsidP="00B306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E2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</w:tcPr>
          <w:p w14:paraId="2D659F6F" w14:textId="0B09EAF5" w:rsidR="00B3064E" w:rsidRPr="00B3064E" w:rsidRDefault="00B3064E" w:rsidP="00B3064E">
            <w:pPr>
              <w:ind w:right="-108"/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Рассмотрение устных и письменных обращений граждан и организаций по вопросам обязательных</w:t>
            </w:r>
            <w:r w:rsidRPr="00B3064E">
              <w:rPr>
                <w:rFonts w:ascii="Times New Roman" w:eastAsia="Calibri" w:hAnsi="Times New Roman" w:cs="Times New Roman"/>
              </w:rPr>
              <w:t xml:space="preserve"> требований</w:t>
            </w:r>
          </w:p>
        </w:tc>
        <w:tc>
          <w:tcPr>
            <w:tcW w:w="1843" w:type="dxa"/>
          </w:tcPr>
          <w:p w14:paraId="2EA23D11" w14:textId="663C66A0" w:rsidR="00B3064E" w:rsidRPr="00B3064E" w:rsidRDefault="00B3064E" w:rsidP="00B3064E">
            <w:pPr>
              <w:jc w:val="center"/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984" w:type="dxa"/>
          </w:tcPr>
          <w:p w14:paraId="210D838E" w14:textId="6B081411" w:rsidR="00B3064E" w:rsidRPr="00B3064E" w:rsidRDefault="00B3064E" w:rsidP="00B306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6" w:type="dxa"/>
          </w:tcPr>
          <w:p w14:paraId="261B9F3C" w14:textId="77777777" w:rsidR="00B3064E" w:rsidRPr="00B3064E" w:rsidRDefault="00B3064E" w:rsidP="00B3064E">
            <w:pPr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Рассматривались устные и письменные обращения граждан и организаций по вопросам обязательных требований действующего законодательства в области безопасности гидротехнических сооружений</w:t>
            </w:r>
          </w:p>
          <w:p w14:paraId="1E7C91EA" w14:textId="0CB88A15" w:rsidR="00B3064E" w:rsidRPr="00B3064E" w:rsidRDefault="00B3064E" w:rsidP="00B3064E">
            <w:pPr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  <w:b/>
              </w:rPr>
              <w:t>Рассмотрено 21 обращение</w:t>
            </w:r>
          </w:p>
        </w:tc>
      </w:tr>
      <w:tr w:rsidR="00B3064E" w:rsidRPr="00EE262D" w14:paraId="4D1BBEDF" w14:textId="77777777" w:rsidTr="00061BA9">
        <w:tc>
          <w:tcPr>
            <w:tcW w:w="534" w:type="dxa"/>
          </w:tcPr>
          <w:p w14:paraId="2ADC37A8" w14:textId="77343260" w:rsidR="00B3064E" w:rsidRPr="00EE262D" w:rsidRDefault="00B3064E" w:rsidP="00B306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262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10" w:type="dxa"/>
          </w:tcPr>
          <w:p w14:paraId="5D4FF581" w14:textId="78C3E404" w:rsidR="00B3064E" w:rsidRPr="00B3064E" w:rsidRDefault="00B3064E" w:rsidP="00B3064E">
            <w:pPr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1843" w:type="dxa"/>
          </w:tcPr>
          <w:p w14:paraId="5F8A4F05" w14:textId="7E48364C" w:rsidR="00B3064E" w:rsidRPr="00B3064E" w:rsidRDefault="00B3064E" w:rsidP="00B3064E">
            <w:pPr>
              <w:jc w:val="center"/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 xml:space="preserve">Один раз </w:t>
            </w:r>
            <w:r w:rsidRPr="00B3064E">
              <w:rPr>
                <w:rFonts w:ascii="Times New Roman" w:hAnsi="Times New Roman" w:cs="Times New Roman"/>
              </w:rPr>
              <w:br/>
              <w:t>в полугодие</w:t>
            </w:r>
          </w:p>
        </w:tc>
        <w:tc>
          <w:tcPr>
            <w:tcW w:w="1984" w:type="dxa"/>
          </w:tcPr>
          <w:p w14:paraId="58066801" w14:textId="4F8A1A12" w:rsidR="00B3064E" w:rsidRPr="00B3064E" w:rsidRDefault="00B3064E" w:rsidP="00B306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6" w:type="dxa"/>
          </w:tcPr>
          <w:p w14:paraId="08D0CB81" w14:textId="0B43D6C5" w:rsidR="00B3064E" w:rsidRPr="00B3064E" w:rsidRDefault="00B3064E" w:rsidP="00B3064E">
            <w:pPr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eastAsia="Calibri" w:hAnsi="Times New Roman" w:cs="Times New Roman"/>
                <w:lang w:eastAsia="en-US"/>
              </w:rPr>
              <w:t>Обзоры правоприменительной практики при осуществлении федерального государственного надзора не проводились.</w:t>
            </w:r>
          </w:p>
        </w:tc>
      </w:tr>
      <w:tr w:rsidR="00B3064E" w:rsidRPr="00E92DC3" w14:paraId="55901E07" w14:textId="77777777" w:rsidTr="00061BA9">
        <w:tc>
          <w:tcPr>
            <w:tcW w:w="534" w:type="dxa"/>
          </w:tcPr>
          <w:p w14:paraId="3C7654E4" w14:textId="0F97DE65" w:rsidR="00B3064E" w:rsidRPr="00EE262D" w:rsidRDefault="00B3064E" w:rsidP="00B3064E">
            <w:pPr>
              <w:jc w:val="center"/>
              <w:rPr>
                <w:rFonts w:ascii="Times New Roman" w:hAnsi="Times New Roman" w:cs="Times New Roman"/>
              </w:rPr>
            </w:pPr>
            <w:r w:rsidRPr="00EE2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</w:tcPr>
          <w:p w14:paraId="22A38D8A" w14:textId="55EE16E2" w:rsidR="00B3064E" w:rsidRPr="00B3064E" w:rsidRDefault="00B3064E" w:rsidP="00B3064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Актуализация перечня типовых нарушений обязательных требований и его публикация</w:t>
            </w:r>
          </w:p>
        </w:tc>
        <w:tc>
          <w:tcPr>
            <w:tcW w:w="1843" w:type="dxa"/>
          </w:tcPr>
          <w:p w14:paraId="7779B162" w14:textId="1280B03A" w:rsidR="00B3064E" w:rsidRPr="00B3064E" w:rsidRDefault="00B3064E" w:rsidP="00B3064E">
            <w:pPr>
              <w:jc w:val="center"/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14:paraId="1296FD08" w14:textId="77A8114E" w:rsidR="00B3064E" w:rsidRPr="00B3064E" w:rsidRDefault="00B3064E" w:rsidP="00B306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6" w:type="dxa"/>
          </w:tcPr>
          <w:p w14:paraId="4575DC45" w14:textId="519F6131" w:rsidR="00B3064E" w:rsidRPr="00B3064E" w:rsidRDefault="00B3064E" w:rsidP="00B3064E">
            <w:pPr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 xml:space="preserve">Проведена актуализация и публикация на официальном сайте Верхне-Донского управления </w:t>
            </w:r>
            <w:proofErr w:type="spellStart"/>
            <w:r w:rsidRPr="00B3064E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B3064E">
              <w:rPr>
                <w:rFonts w:ascii="Times New Roman" w:hAnsi="Times New Roman" w:cs="Times New Roman"/>
              </w:rPr>
              <w:t xml:space="preserve"> перечня типовых нарушений обязательных требований.</w:t>
            </w:r>
          </w:p>
        </w:tc>
      </w:tr>
    </w:tbl>
    <w:p w14:paraId="528B4355" w14:textId="15D66127" w:rsidR="00820C5D" w:rsidRPr="00E92DC3" w:rsidRDefault="00820C5D" w:rsidP="00E649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5C59C01A" w14:textId="7A2B825A" w:rsidR="002B7216" w:rsidRPr="00E92DC3" w:rsidRDefault="002B7216" w:rsidP="00E649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1DECE994" w14:textId="7DB3031F" w:rsidR="00820C5D" w:rsidRPr="00295D22" w:rsidRDefault="00E6498E" w:rsidP="004E71CE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95D22">
        <w:rPr>
          <w:rFonts w:ascii="Times New Roman" w:eastAsia="Calibri" w:hAnsi="Times New Roman" w:cs="Times New Roman"/>
          <w:b/>
          <w:sz w:val="32"/>
          <w:szCs w:val="32"/>
        </w:rPr>
        <w:t>Ф</w:t>
      </w:r>
      <w:r w:rsidR="00820C5D" w:rsidRPr="00295D22">
        <w:rPr>
          <w:rFonts w:ascii="Times New Roman" w:eastAsia="Calibri" w:hAnsi="Times New Roman" w:cs="Times New Roman"/>
          <w:b/>
          <w:sz w:val="32"/>
          <w:szCs w:val="32"/>
        </w:rPr>
        <w:t>едеральн</w:t>
      </w:r>
      <w:r w:rsidRPr="00295D22">
        <w:rPr>
          <w:rFonts w:ascii="Times New Roman" w:eastAsia="Calibri" w:hAnsi="Times New Roman" w:cs="Times New Roman"/>
          <w:b/>
          <w:sz w:val="32"/>
          <w:szCs w:val="32"/>
        </w:rPr>
        <w:t>ый</w:t>
      </w:r>
      <w:r w:rsidR="00820C5D" w:rsidRPr="00295D22">
        <w:rPr>
          <w:rFonts w:ascii="Times New Roman" w:eastAsia="Calibri" w:hAnsi="Times New Roman" w:cs="Times New Roman"/>
          <w:b/>
          <w:sz w:val="32"/>
          <w:szCs w:val="32"/>
        </w:rPr>
        <w:t xml:space="preserve"> государственн</w:t>
      </w:r>
      <w:r w:rsidRPr="00295D22">
        <w:rPr>
          <w:rFonts w:ascii="Times New Roman" w:eastAsia="Calibri" w:hAnsi="Times New Roman" w:cs="Times New Roman"/>
          <w:b/>
          <w:sz w:val="32"/>
          <w:szCs w:val="32"/>
        </w:rPr>
        <w:t>ый</w:t>
      </w:r>
      <w:r w:rsidR="00820C5D" w:rsidRPr="00295D2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20C5D" w:rsidRPr="00295D22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295D22">
        <w:rPr>
          <w:rFonts w:ascii="Times New Roman" w:eastAsia="Calibri" w:hAnsi="Times New Roman" w:cs="Times New Roman"/>
          <w:b/>
          <w:sz w:val="32"/>
          <w:szCs w:val="32"/>
        </w:rPr>
        <w:t>энергетический</w:t>
      </w:r>
      <w:r w:rsidR="00820C5D" w:rsidRPr="00295D22">
        <w:rPr>
          <w:rFonts w:ascii="Times New Roman" w:eastAsia="Calibri" w:hAnsi="Times New Roman" w:cs="Times New Roman"/>
          <w:b/>
          <w:sz w:val="32"/>
          <w:szCs w:val="32"/>
        </w:rPr>
        <w:t xml:space="preserve"> надзора.</w:t>
      </w:r>
    </w:p>
    <w:tbl>
      <w:tblPr>
        <w:tblStyle w:val="342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1842"/>
        <w:gridCol w:w="1985"/>
        <w:gridCol w:w="2835"/>
      </w:tblGrid>
      <w:tr w:rsidR="002B7216" w:rsidRPr="00295D22" w14:paraId="08B0158F" w14:textId="77777777" w:rsidTr="00996935">
        <w:tc>
          <w:tcPr>
            <w:tcW w:w="425" w:type="dxa"/>
          </w:tcPr>
          <w:p w14:paraId="55491E82" w14:textId="77777777" w:rsidR="002B7216" w:rsidRPr="00295D22" w:rsidRDefault="002B7216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2440FB" w14:textId="77777777" w:rsidR="002B7216" w:rsidRPr="00295D22" w:rsidRDefault="002B7216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D2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20" w:type="dxa"/>
          </w:tcPr>
          <w:p w14:paraId="16DDE2A2" w14:textId="77777777" w:rsidR="002B7216" w:rsidRPr="00295D22" w:rsidRDefault="002B7216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Pr="00295D2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2" w:type="dxa"/>
          </w:tcPr>
          <w:p w14:paraId="594C27A8" w14:textId="77777777" w:rsidR="002B7216" w:rsidRPr="00295D22" w:rsidRDefault="002B7216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D22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985" w:type="dxa"/>
          </w:tcPr>
          <w:p w14:paraId="599A4AD2" w14:textId="77777777" w:rsidR="002B7216" w:rsidRPr="00295D22" w:rsidRDefault="002B7216" w:rsidP="00061BA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D22">
              <w:rPr>
                <w:rFonts w:ascii="Times New Roman" w:hAnsi="Times New Roman" w:cs="Times New Roman"/>
                <w:i/>
                <w:sz w:val="24"/>
                <w:szCs w:val="24"/>
              </w:rPr>
              <w:t>Поднадзорные субъекты</w:t>
            </w:r>
          </w:p>
        </w:tc>
        <w:tc>
          <w:tcPr>
            <w:tcW w:w="2835" w:type="dxa"/>
          </w:tcPr>
          <w:p w14:paraId="0F353E9F" w14:textId="77777777" w:rsidR="002B7216" w:rsidRPr="00295D22" w:rsidRDefault="002B7216" w:rsidP="00061B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D22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</w:t>
            </w:r>
          </w:p>
        </w:tc>
      </w:tr>
      <w:tr w:rsidR="00B3064E" w:rsidRPr="00295D22" w14:paraId="53C5F0BE" w14:textId="77777777" w:rsidTr="00996935">
        <w:trPr>
          <w:trHeight w:val="1779"/>
        </w:trPr>
        <w:tc>
          <w:tcPr>
            <w:tcW w:w="425" w:type="dxa"/>
          </w:tcPr>
          <w:p w14:paraId="6637C07A" w14:textId="7A403A35" w:rsidR="00B3064E" w:rsidRPr="00295D22" w:rsidRDefault="00B3064E" w:rsidP="00B306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95D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14:paraId="03DFE4A3" w14:textId="74837F91" w:rsidR="00B3064E" w:rsidRPr="00295D22" w:rsidRDefault="00B3064E" w:rsidP="00B3064E">
            <w:pPr>
              <w:ind w:right="-108"/>
              <w:rPr>
                <w:rFonts w:ascii="Times New Roman" w:hAnsi="Times New Roman" w:cs="Times New Roman"/>
              </w:rPr>
            </w:pPr>
            <w:r w:rsidRPr="0015028F">
              <w:rPr>
                <w:rFonts w:ascii="Times New Roman" w:hAnsi="Times New Roman" w:cs="Times New Roman"/>
              </w:rPr>
              <w:t xml:space="preserve">Рассмотрение устных </w:t>
            </w:r>
            <w:r w:rsidRPr="0015028F">
              <w:rPr>
                <w:rFonts w:ascii="Times New Roman" w:hAnsi="Times New Roman" w:cs="Times New Roman"/>
              </w:rPr>
              <w:br/>
              <w:t xml:space="preserve">и письменных обращений граждан </w:t>
            </w:r>
            <w:r w:rsidRPr="0015028F">
              <w:rPr>
                <w:rFonts w:ascii="Times New Roman" w:hAnsi="Times New Roman" w:cs="Times New Roman"/>
              </w:rPr>
              <w:br/>
              <w:t>и организаций по вопросам обязательных</w:t>
            </w:r>
            <w:r w:rsidRPr="0015028F">
              <w:rPr>
                <w:rFonts w:ascii="Times New Roman" w:eastAsia="Calibri" w:hAnsi="Times New Roman" w:cs="Times New Roman"/>
              </w:rPr>
              <w:t xml:space="preserve"> требований</w:t>
            </w:r>
          </w:p>
        </w:tc>
        <w:tc>
          <w:tcPr>
            <w:tcW w:w="1842" w:type="dxa"/>
          </w:tcPr>
          <w:p w14:paraId="3F52EC4D" w14:textId="6B1A0425" w:rsidR="00B3064E" w:rsidRPr="00295D22" w:rsidRDefault="00B3064E" w:rsidP="00B3064E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15028F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985" w:type="dxa"/>
          </w:tcPr>
          <w:p w14:paraId="6B400A74" w14:textId="769254F7" w:rsidR="00B3064E" w:rsidRPr="00295D22" w:rsidRDefault="00B3064E" w:rsidP="00B3064E">
            <w:pPr>
              <w:ind w:left="-41"/>
              <w:jc w:val="center"/>
              <w:rPr>
                <w:rFonts w:ascii="Times New Roman" w:hAnsi="Times New Roman" w:cs="Times New Roman"/>
              </w:rPr>
            </w:pPr>
            <w:r w:rsidRPr="0015028F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5" w:type="dxa"/>
          </w:tcPr>
          <w:p w14:paraId="3584CFD8" w14:textId="77777777" w:rsidR="00B3064E" w:rsidRPr="0015028F" w:rsidRDefault="00B3064E" w:rsidP="00B3064E">
            <w:pPr>
              <w:rPr>
                <w:rFonts w:ascii="Times New Roman" w:hAnsi="Times New Roman" w:cs="Times New Roman"/>
              </w:rPr>
            </w:pPr>
            <w:r w:rsidRPr="0015028F">
              <w:rPr>
                <w:rFonts w:ascii="Times New Roman" w:hAnsi="Times New Roman" w:cs="Times New Roman"/>
              </w:rPr>
              <w:t>Рассматривались устные и письменные обращения граждан и организаций по вопросам обязательных требований электроэнергетики</w:t>
            </w:r>
          </w:p>
          <w:p w14:paraId="6A76346C" w14:textId="43267220" w:rsidR="00B3064E" w:rsidRPr="00295D22" w:rsidRDefault="00B3064E" w:rsidP="00B3064E">
            <w:pPr>
              <w:rPr>
                <w:rFonts w:ascii="Times New Roman" w:hAnsi="Times New Roman" w:cs="Times New Roman"/>
              </w:rPr>
            </w:pPr>
            <w:r w:rsidRPr="0015028F">
              <w:rPr>
                <w:rFonts w:ascii="Times New Roman" w:hAnsi="Times New Roman" w:cs="Times New Roman"/>
                <w:b/>
              </w:rPr>
              <w:t>Рассмотрено 307обращений</w:t>
            </w:r>
          </w:p>
        </w:tc>
      </w:tr>
      <w:tr w:rsidR="00B3064E" w:rsidRPr="00295D22" w14:paraId="0F370714" w14:textId="77777777" w:rsidTr="00996935">
        <w:trPr>
          <w:trHeight w:val="2041"/>
        </w:trPr>
        <w:tc>
          <w:tcPr>
            <w:tcW w:w="425" w:type="dxa"/>
          </w:tcPr>
          <w:p w14:paraId="6BB19D3C" w14:textId="2737EBB7" w:rsidR="00B3064E" w:rsidRPr="00295D22" w:rsidRDefault="00B3064E" w:rsidP="00B306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5D22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120" w:type="dxa"/>
          </w:tcPr>
          <w:p w14:paraId="17E9FC70" w14:textId="3A30C4F4" w:rsidR="00B3064E" w:rsidRPr="00295D22" w:rsidRDefault="00B3064E" w:rsidP="00B3064E">
            <w:pPr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 xml:space="preserve">Обобщение и анализ правоприменительной практики при осуществлении федерального государственного надзора </w:t>
            </w:r>
          </w:p>
        </w:tc>
        <w:tc>
          <w:tcPr>
            <w:tcW w:w="1842" w:type="dxa"/>
          </w:tcPr>
          <w:p w14:paraId="06860F0F" w14:textId="3C6B41C6" w:rsidR="00B3064E" w:rsidRPr="00295D22" w:rsidRDefault="00B3064E" w:rsidP="00B3064E">
            <w:pPr>
              <w:jc w:val="center"/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 xml:space="preserve">Один раз </w:t>
            </w:r>
            <w:r w:rsidRPr="00F368B6">
              <w:rPr>
                <w:rFonts w:ascii="Times New Roman" w:hAnsi="Times New Roman" w:cs="Times New Roman"/>
              </w:rPr>
              <w:br/>
              <w:t>в полугодие</w:t>
            </w:r>
          </w:p>
        </w:tc>
        <w:tc>
          <w:tcPr>
            <w:tcW w:w="1985" w:type="dxa"/>
          </w:tcPr>
          <w:p w14:paraId="5FFC7908" w14:textId="6634C0C1" w:rsidR="00B3064E" w:rsidRPr="00295D22" w:rsidRDefault="00B3064E" w:rsidP="00B306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5" w:type="dxa"/>
          </w:tcPr>
          <w:p w14:paraId="73BC05CA" w14:textId="22D9F8DC" w:rsidR="00B3064E" w:rsidRPr="00295D22" w:rsidRDefault="00B3064E" w:rsidP="00B3064E">
            <w:pPr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eastAsia="Calibri" w:hAnsi="Times New Roman" w:cs="Times New Roman"/>
                <w:lang w:eastAsia="en-US"/>
              </w:rPr>
              <w:t xml:space="preserve">Обзор правоприменительной практики при осуществлении федерального государственного надзора  проводился за 6 месяцев 2022 года и опубликован на сайте Верхне-Донского управления </w:t>
            </w:r>
            <w:proofErr w:type="spellStart"/>
            <w:r w:rsidRPr="00F368B6">
              <w:rPr>
                <w:rFonts w:ascii="Times New Roman" w:eastAsia="Calibri" w:hAnsi="Times New Roman" w:cs="Times New Roman"/>
                <w:lang w:eastAsia="en-US"/>
              </w:rPr>
              <w:t>Ростехнадзора</w:t>
            </w:r>
            <w:proofErr w:type="spellEnd"/>
          </w:p>
        </w:tc>
      </w:tr>
      <w:tr w:rsidR="00B3064E" w:rsidRPr="00295D22" w14:paraId="28B4BCEC" w14:textId="77777777" w:rsidTr="00D6630E">
        <w:tc>
          <w:tcPr>
            <w:tcW w:w="425" w:type="dxa"/>
          </w:tcPr>
          <w:p w14:paraId="4D1744EF" w14:textId="5F72B5E6" w:rsidR="00B3064E" w:rsidRPr="00295D22" w:rsidRDefault="00B3064E" w:rsidP="00B3064E">
            <w:pPr>
              <w:jc w:val="center"/>
              <w:rPr>
                <w:rFonts w:ascii="Times New Roman" w:hAnsi="Times New Roman" w:cs="Times New Roman"/>
              </w:rPr>
            </w:pPr>
            <w:r w:rsidRPr="00295D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14:paraId="10BC6749" w14:textId="15CF1505" w:rsidR="00B3064E" w:rsidRPr="00295D22" w:rsidRDefault="00B3064E" w:rsidP="00B3064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 xml:space="preserve">Актуализация и публикация перечня правовых актов, содержащих обязательные требования, соблюдение которых оценивается при проведении мероприятий по контролю </w:t>
            </w:r>
            <w:r w:rsidRPr="00F368B6">
              <w:rPr>
                <w:rFonts w:ascii="Times New Roman" w:hAnsi="Times New Roman" w:cs="Times New Roman"/>
              </w:rPr>
              <w:br/>
              <w:t xml:space="preserve">в рамках осуществления федерального государственного энергетического надзора </w:t>
            </w:r>
          </w:p>
        </w:tc>
        <w:tc>
          <w:tcPr>
            <w:tcW w:w="1842" w:type="dxa"/>
            <w:shd w:val="clear" w:color="auto" w:fill="auto"/>
          </w:tcPr>
          <w:p w14:paraId="26D3028F" w14:textId="1BF4499C" w:rsidR="00B3064E" w:rsidRPr="00295D22" w:rsidRDefault="00B3064E" w:rsidP="00B3064E">
            <w:pPr>
              <w:jc w:val="center"/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14:paraId="0815F3C8" w14:textId="174DC7AB" w:rsidR="00B3064E" w:rsidRPr="00295D22" w:rsidRDefault="00B3064E" w:rsidP="00B306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5" w:type="dxa"/>
            <w:shd w:val="clear" w:color="auto" w:fill="auto"/>
          </w:tcPr>
          <w:p w14:paraId="4D35EC3D" w14:textId="5980A3B3" w:rsidR="00B3064E" w:rsidRPr="00295D22" w:rsidRDefault="00B3064E" w:rsidP="00B3064E">
            <w:pPr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 xml:space="preserve">Проведена актуализация и публикация на официальном сайте Верхне-Донского управления </w:t>
            </w:r>
            <w:proofErr w:type="spellStart"/>
            <w:r w:rsidRPr="00F368B6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F368B6">
              <w:rPr>
                <w:rFonts w:ascii="Times New Roman" w:hAnsi="Times New Roman" w:cs="Times New Roman"/>
              </w:rPr>
              <w:t xml:space="preserve"> перечня правовых актов, содержащих обязательные требования, соблюдение которых оценивается при проведении мероприятий по контролю в рамках осуществления федерального государственного энергетического надзора.</w:t>
            </w:r>
          </w:p>
        </w:tc>
      </w:tr>
      <w:tr w:rsidR="00B3064E" w:rsidRPr="00295D22" w14:paraId="5EC27845" w14:textId="77777777" w:rsidTr="00996935">
        <w:tc>
          <w:tcPr>
            <w:tcW w:w="425" w:type="dxa"/>
          </w:tcPr>
          <w:p w14:paraId="38C07EA1" w14:textId="020DCB08" w:rsidR="00B3064E" w:rsidRPr="00295D22" w:rsidRDefault="00B3064E" w:rsidP="00B3064E">
            <w:pPr>
              <w:jc w:val="center"/>
              <w:rPr>
                <w:rFonts w:ascii="Times New Roman" w:hAnsi="Times New Roman" w:cs="Times New Roman"/>
              </w:rPr>
            </w:pPr>
            <w:r w:rsidRPr="00295D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</w:tcPr>
          <w:p w14:paraId="4BC6B89C" w14:textId="3B7B9F06" w:rsidR="00B3064E" w:rsidRPr="00295D22" w:rsidRDefault="00B3064E" w:rsidP="00B3064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>Актуализация перечня типовых нарушений обязательных требований и его публикация</w:t>
            </w:r>
          </w:p>
        </w:tc>
        <w:tc>
          <w:tcPr>
            <w:tcW w:w="1842" w:type="dxa"/>
          </w:tcPr>
          <w:p w14:paraId="21A51583" w14:textId="104D4788" w:rsidR="00B3064E" w:rsidRPr="00295D22" w:rsidRDefault="00B3064E" w:rsidP="00B3064E">
            <w:pPr>
              <w:jc w:val="center"/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</w:tcPr>
          <w:p w14:paraId="5536F816" w14:textId="30EF8209" w:rsidR="00B3064E" w:rsidRPr="00295D22" w:rsidRDefault="00B3064E" w:rsidP="00B306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5" w:type="dxa"/>
          </w:tcPr>
          <w:p w14:paraId="38D8585B" w14:textId="45E43316" w:rsidR="00B3064E" w:rsidRPr="00295D22" w:rsidRDefault="00B3064E" w:rsidP="00B3064E">
            <w:pPr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 xml:space="preserve">Проведена актуализация и публикация на официальном сайте Верхне-Донского управления </w:t>
            </w:r>
            <w:proofErr w:type="spellStart"/>
            <w:r w:rsidRPr="00F368B6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F368B6">
              <w:rPr>
                <w:rFonts w:ascii="Times New Roman" w:hAnsi="Times New Roman" w:cs="Times New Roman"/>
              </w:rPr>
              <w:t xml:space="preserve"> перечня типовых нарушений обязательных требований.</w:t>
            </w:r>
          </w:p>
        </w:tc>
      </w:tr>
      <w:tr w:rsidR="00B3064E" w:rsidRPr="00295D22" w14:paraId="4E1065D6" w14:textId="77777777" w:rsidTr="00996935">
        <w:tc>
          <w:tcPr>
            <w:tcW w:w="425" w:type="dxa"/>
          </w:tcPr>
          <w:p w14:paraId="7B0BBE27" w14:textId="577C4B94" w:rsidR="00B3064E" w:rsidRPr="00295D22" w:rsidRDefault="00B3064E" w:rsidP="00B3064E">
            <w:pPr>
              <w:jc w:val="center"/>
              <w:rPr>
                <w:rFonts w:ascii="Times New Roman" w:hAnsi="Times New Roman" w:cs="Times New Roman"/>
              </w:rPr>
            </w:pPr>
            <w:r w:rsidRPr="00295D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</w:tcPr>
          <w:p w14:paraId="0C8AD4DC" w14:textId="3F0D1A03" w:rsidR="00B3064E" w:rsidRPr="00295D22" w:rsidRDefault="00B3064E" w:rsidP="00B3064E">
            <w:pPr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 xml:space="preserve">Размещение материалов </w:t>
            </w:r>
            <w:r w:rsidRPr="00F368B6">
              <w:rPr>
                <w:rFonts w:ascii="Times New Roman" w:hAnsi="Times New Roman" w:cs="Times New Roman"/>
              </w:rPr>
              <w:br/>
              <w:t xml:space="preserve">по произошедшим </w:t>
            </w:r>
            <w:r w:rsidRPr="00F368B6">
              <w:rPr>
                <w:rFonts w:ascii="Times New Roman" w:hAnsi="Times New Roman" w:cs="Times New Roman"/>
              </w:rPr>
              <w:br/>
              <w:t xml:space="preserve">на энергоустановках организаций, подконтрольных органам </w:t>
            </w:r>
            <w:proofErr w:type="spellStart"/>
            <w:r w:rsidRPr="00F368B6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F368B6">
              <w:rPr>
                <w:rFonts w:ascii="Times New Roman" w:hAnsi="Times New Roman" w:cs="Times New Roman"/>
              </w:rPr>
              <w:t>, и расследованным несчастным случаям</w:t>
            </w:r>
            <w:r w:rsidRPr="00F368B6">
              <w:rPr>
                <w:rFonts w:ascii="Times New Roman" w:hAnsi="Times New Roman" w:cs="Times New Roman"/>
              </w:rPr>
              <w:br/>
              <w:t xml:space="preserve"> со смертельным исходом </w:t>
            </w:r>
            <w:r w:rsidRPr="00F368B6">
              <w:rPr>
                <w:rFonts w:ascii="Times New Roman" w:hAnsi="Times New Roman" w:cs="Times New Roman"/>
              </w:rPr>
              <w:br/>
              <w:t xml:space="preserve">на официальном сайте Верхне-Донского управления </w:t>
            </w:r>
            <w:proofErr w:type="spellStart"/>
            <w:r w:rsidRPr="00F368B6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F368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14:paraId="4514A49C" w14:textId="7CF9346C" w:rsidR="00B3064E" w:rsidRPr="00295D22" w:rsidRDefault="00B3064E" w:rsidP="00B3064E">
            <w:pPr>
              <w:jc w:val="center"/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>По результатам расследований</w:t>
            </w:r>
          </w:p>
        </w:tc>
        <w:tc>
          <w:tcPr>
            <w:tcW w:w="1985" w:type="dxa"/>
          </w:tcPr>
          <w:p w14:paraId="43FBC059" w14:textId="2E751BD1" w:rsidR="00B3064E" w:rsidRPr="00295D22" w:rsidRDefault="00B3064E" w:rsidP="00B306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5" w:type="dxa"/>
          </w:tcPr>
          <w:p w14:paraId="56C13B65" w14:textId="1CF77D30" w:rsidR="00B3064E" w:rsidRPr="00295D22" w:rsidRDefault="00B3064E" w:rsidP="00B3064E">
            <w:pPr>
              <w:rPr>
                <w:rFonts w:ascii="Times New Roman" w:hAnsi="Times New Roman" w:cs="Times New Roman"/>
                <w:b/>
              </w:rPr>
            </w:pPr>
            <w:r w:rsidRPr="00F368B6">
              <w:rPr>
                <w:rFonts w:ascii="Times New Roman" w:hAnsi="Times New Roman" w:cs="Times New Roman"/>
              </w:rPr>
              <w:t xml:space="preserve">Материалы по произошедшим на энергоустановках организаций, подконтрольных органам </w:t>
            </w:r>
            <w:proofErr w:type="spellStart"/>
            <w:r w:rsidRPr="00F368B6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F368B6">
              <w:rPr>
                <w:rFonts w:ascii="Times New Roman" w:hAnsi="Times New Roman" w:cs="Times New Roman"/>
              </w:rPr>
              <w:t xml:space="preserve">, и расследованным несчастным случаям со смертельным исходом размещены на официальном сайте Верхне-Донского управления </w:t>
            </w:r>
            <w:proofErr w:type="spellStart"/>
            <w:r w:rsidRPr="00F368B6">
              <w:rPr>
                <w:rFonts w:ascii="Times New Roman" w:hAnsi="Times New Roman" w:cs="Times New Roman"/>
              </w:rPr>
              <w:t>Ростехнадзора</w:t>
            </w:r>
            <w:proofErr w:type="spellEnd"/>
          </w:p>
        </w:tc>
      </w:tr>
      <w:tr w:rsidR="00B3064E" w:rsidRPr="00A92FFF" w14:paraId="564AFCF0" w14:textId="77777777" w:rsidTr="00996935">
        <w:tc>
          <w:tcPr>
            <w:tcW w:w="425" w:type="dxa"/>
            <w:shd w:val="clear" w:color="auto" w:fill="auto"/>
          </w:tcPr>
          <w:p w14:paraId="661F9BE8" w14:textId="13B51049" w:rsidR="00B3064E" w:rsidRPr="00295D22" w:rsidRDefault="00B3064E" w:rsidP="00B3064E">
            <w:pPr>
              <w:jc w:val="center"/>
              <w:rPr>
                <w:rFonts w:ascii="Times New Roman" w:hAnsi="Times New Roman" w:cs="Times New Roman"/>
              </w:rPr>
            </w:pPr>
            <w:r w:rsidRPr="00295D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14:paraId="65ACF2F6" w14:textId="1F5D0A5A" w:rsidR="00B3064E" w:rsidRPr="00295D22" w:rsidRDefault="00B3064E" w:rsidP="00B3064E">
            <w:pPr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 xml:space="preserve">Направление отчёта, подготовленного НИУ «МЭИ» </w:t>
            </w:r>
            <w:r w:rsidRPr="00F368B6">
              <w:rPr>
                <w:rFonts w:ascii="Times New Roman" w:hAnsi="Times New Roman" w:cs="Times New Roman"/>
              </w:rPr>
              <w:br/>
              <w:t xml:space="preserve">в рамках действующих соглашений о сотрудничестве, </w:t>
            </w:r>
            <w:r w:rsidRPr="00F368B6">
              <w:rPr>
                <w:rFonts w:ascii="Times New Roman" w:hAnsi="Times New Roman" w:cs="Times New Roman"/>
              </w:rPr>
              <w:br/>
              <w:t xml:space="preserve">по теме «Анализ травматизма </w:t>
            </w:r>
            <w:r w:rsidRPr="00F368B6">
              <w:rPr>
                <w:rFonts w:ascii="Times New Roman" w:hAnsi="Times New Roman" w:cs="Times New Roman"/>
              </w:rPr>
              <w:br/>
              <w:t xml:space="preserve">с летальным исходом на поднадзорных </w:t>
            </w:r>
            <w:proofErr w:type="spellStart"/>
            <w:r w:rsidRPr="00F368B6">
              <w:rPr>
                <w:rFonts w:ascii="Times New Roman" w:hAnsi="Times New Roman" w:cs="Times New Roman"/>
              </w:rPr>
              <w:t>Ростехнадзору</w:t>
            </w:r>
            <w:proofErr w:type="spellEnd"/>
            <w:r w:rsidRPr="00F368B6">
              <w:rPr>
                <w:rFonts w:ascii="Times New Roman" w:hAnsi="Times New Roman" w:cs="Times New Roman"/>
              </w:rPr>
              <w:t xml:space="preserve"> энергетических объектах </w:t>
            </w:r>
            <w:r w:rsidRPr="00F368B6">
              <w:rPr>
                <w:rFonts w:ascii="Times New Roman" w:hAnsi="Times New Roman" w:cs="Times New Roman"/>
              </w:rPr>
              <w:br/>
              <w:t xml:space="preserve">и формирование рекомендаций </w:t>
            </w:r>
            <w:r w:rsidRPr="00F368B6">
              <w:rPr>
                <w:rFonts w:ascii="Times New Roman" w:hAnsi="Times New Roman" w:cs="Times New Roman"/>
              </w:rPr>
              <w:br/>
            </w:r>
            <w:r w:rsidRPr="00F368B6">
              <w:rPr>
                <w:rFonts w:ascii="Times New Roman" w:hAnsi="Times New Roman" w:cs="Times New Roman"/>
              </w:rPr>
              <w:lastRenderedPageBreak/>
              <w:t xml:space="preserve">по снижению уровня травматизма» в поднадзорные организации для планирования </w:t>
            </w:r>
            <w:r w:rsidRPr="00F368B6">
              <w:rPr>
                <w:rFonts w:ascii="Times New Roman" w:hAnsi="Times New Roman" w:cs="Times New Roman"/>
              </w:rPr>
              <w:br/>
              <w:t xml:space="preserve">и проведения ими мероприятий </w:t>
            </w:r>
            <w:r w:rsidRPr="00F368B6">
              <w:rPr>
                <w:rFonts w:ascii="Times New Roman" w:hAnsi="Times New Roman" w:cs="Times New Roman"/>
              </w:rPr>
              <w:br/>
              <w:t xml:space="preserve">по совершенствованию работы, направленной на предупреждение несчастных случаев </w:t>
            </w:r>
          </w:p>
        </w:tc>
        <w:tc>
          <w:tcPr>
            <w:tcW w:w="1842" w:type="dxa"/>
          </w:tcPr>
          <w:p w14:paraId="36F1C5D9" w14:textId="208F8C58" w:rsidR="00B3064E" w:rsidRPr="00295D22" w:rsidRDefault="00B3064E" w:rsidP="00B3064E">
            <w:pPr>
              <w:jc w:val="center"/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lastRenderedPageBreak/>
              <w:t>Один раз в год</w:t>
            </w:r>
          </w:p>
        </w:tc>
        <w:tc>
          <w:tcPr>
            <w:tcW w:w="1985" w:type="dxa"/>
          </w:tcPr>
          <w:p w14:paraId="743FE0AF" w14:textId="4C30F41A" w:rsidR="00B3064E" w:rsidRPr="00295D22" w:rsidRDefault="00B3064E" w:rsidP="00B3064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2835" w:type="dxa"/>
          </w:tcPr>
          <w:p w14:paraId="519B8505" w14:textId="0D1158CC" w:rsidR="00B3064E" w:rsidRPr="00295D22" w:rsidRDefault="00B3064E" w:rsidP="00B3064E">
            <w:pPr>
              <w:rPr>
                <w:rFonts w:ascii="Times New Roman" w:hAnsi="Times New Roman" w:cs="Times New Roman"/>
              </w:rPr>
            </w:pPr>
            <w:r w:rsidRPr="00F368B6">
              <w:rPr>
                <w:rFonts w:ascii="Times New Roman" w:hAnsi="Times New Roman" w:cs="Times New Roman"/>
              </w:rPr>
              <w:t xml:space="preserve">Отчет, подготовленный НИУ "МЭИ" о научно-исследовательской работе по теме: «Анализ травматизма с летальным исходом на поднадзорных </w:t>
            </w:r>
            <w:proofErr w:type="spellStart"/>
            <w:r w:rsidRPr="00F368B6">
              <w:rPr>
                <w:rFonts w:ascii="Times New Roman" w:hAnsi="Times New Roman" w:cs="Times New Roman"/>
              </w:rPr>
              <w:t>Ростехнадзору</w:t>
            </w:r>
            <w:proofErr w:type="spellEnd"/>
            <w:r w:rsidRPr="00F368B6">
              <w:rPr>
                <w:rFonts w:ascii="Times New Roman" w:hAnsi="Times New Roman" w:cs="Times New Roman"/>
              </w:rPr>
              <w:t xml:space="preserve"> энергетических объектах за период 2011-2020  гг. и формирование рекомендаций по </w:t>
            </w:r>
            <w:r w:rsidRPr="00F368B6">
              <w:rPr>
                <w:rFonts w:ascii="Times New Roman" w:hAnsi="Times New Roman" w:cs="Times New Roman"/>
              </w:rPr>
              <w:lastRenderedPageBreak/>
              <w:t>снижению уровня травматизма»  направлен в поднадзорные организации.</w:t>
            </w:r>
          </w:p>
        </w:tc>
      </w:tr>
    </w:tbl>
    <w:p w14:paraId="431D81D1" w14:textId="77777777" w:rsidR="00996935" w:rsidRPr="004E71CE" w:rsidRDefault="00996935" w:rsidP="00E649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C949F5" w14:textId="0FDC296F" w:rsidR="00DC18D8" w:rsidRPr="00A55D27" w:rsidRDefault="00DC18D8" w:rsidP="00A55D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25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Федеральный государственный надзор за опасными производственными объектами сетей газораспределения и </w:t>
      </w:r>
      <w:proofErr w:type="spellStart"/>
      <w:r w:rsidRPr="00E625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газопотребления</w:t>
      </w:r>
      <w:proofErr w:type="spellEnd"/>
      <w:r w:rsidRPr="00E625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540"/>
        <w:gridCol w:w="2886"/>
        <w:gridCol w:w="1840"/>
        <w:gridCol w:w="1720"/>
        <w:gridCol w:w="3221"/>
      </w:tblGrid>
      <w:tr w:rsidR="00DC18D8" w:rsidRPr="00E6498E" w14:paraId="1546556F" w14:textId="77777777" w:rsidTr="006E000A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0C3FB" w14:textId="77777777" w:rsidR="00DC18D8" w:rsidRPr="00E6498E" w:rsidRDefault="00DC18D8" w:rsidP="00E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2AA8" w14:textId="77777777" w:rsidR="00DC18D8" w:rsidRPr="00E6498E" w:rsidRDefault="00DC18D8" w:rsidP="00E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</w:t>
            </w: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4AE4" w14:textId="77777777" w:rsidR="00DC18D8" w:rsidRPr="00E6498E" w:rsidRDefault="00DC18D8" w:rsidP="00E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Периодичность </w:t>
            </w: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0130" w14:textId="77777777" w:rsidR="00DC18D8" w:rsidRPr="00E6498E" w:rsidRDefault="00DC18D8" w:rsidP="00E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Поднадзорные</w:t>
            </w: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субъекты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9204" w14:textId="6F870601" w:rsidR="00DC18D8" w:rsidRPr="00E6498E" w:rsidRDefault="00DC18D8" w:rsidP="00E6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4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Информация о ходе выполнения мероприятий </w:t>
            </w:r>
          </w:p>
        </w:tc>
      </w:tr>
      <w:tr w:rsidR="00B3064E" w:rsidRPr="00E6498E" w14:paraId="72264774" w14:textId="77777777" w:rsidTr="006E000A">
        <w:trPr>
          <w:trHeight w:val="2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83CB8" w14:textId="4A753880" w:rsidR="00B3064E" w:rsidRPr="00B3064E" w:rsidRDefault="00B3064E" w:rsidP="00B3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4C4B" w14:textId="1F1E17EF" w:rsidR="00B3064E" w:rsidRPr="00B3064E" w:rsidRDefault="00B3064E" w:rsidP="00B30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t xml:space="preserve">Обобщение и анализ </w:t>
            </w:r>
            <w:proofErr w:type="spellStart"/>
            <w:r w:rsidRPr="00B3064E">
              <w:rPr>
                <w:rFonts w:ascii="Times New Roman" w:hAnsi="Times New Roman" w:cs="Times New Roman"/>
              </w:rPr>
              <w:t>правоприминительной</w:t>
            </w:r>
            <w:proofErr w:type="spellEnd"/>
            <w:r w:rsidRPr="00B3064E">
              <w:rPr>
                <w:rFonts w:ascii="Times New Roman" w:hAnsi="Times New Roman" w:cs="Times New Roman"/>
              </w:rPr>
              <w:t xml:space="preserve"> практики при осуществлении федерального государственного надзора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C96A" w14:textId="7FA04AFC" w:rsidR="00B3064E" w:rsidRPr="00B3064E" w:rsidRDefault="00B3064E" w:rsidP="00B3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BE21" w14:textId="45145F00" w:rsidR="00B3064E" w:rsidRPr="00B3064E" w:rsidRDefault="00B3064E" w:rsidP="00B30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AA92" w14:textId="070E3C3E" w:rsidR="00B3064E" w:rsidRPr="00B3064E" w:rsidRDefault="00B3064E" w:rsidP="00B30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t>24.03.2022, 22.06.2022, 23.09.2022 и 24.11.2022 в онлайн формате посредством применения информационно-телекоммуникационных технологий проведено публичное мероприятие по обсуждению и анализу правоприменительной практики в соответствии с утвержденным планом-графиком проведения публичных мероприятий. Материалы мероприятия размещены на официальном сайте Управления.</w:t>
            </w:r>
          </w:p>
        </w:tc>
      </w:tr>
      <w:tr w:rsidR="00B3064E" w:rsidRPr="00E6498E" w14:paraId="4CE65934" w14:textId="77777777" w:rsidTr="006E000A">
        <w:trPr>
          <w:trHeight w:val="2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F0371" w14:textId="455CCE77" w:rsidR="00B3064E" w:rsidRPr="00B3064E" w:rsidRDefault="00B3064E" w:rsidP="00B30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D1F4" w14:textId="1582C58E" w:rsidR="00B3064E" w:rsidRPr="00B3064E" w:rsidRDefault="00B3064E" w:rsidP="00B30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Размещение на официальном сайте Управления материалов по каждому произошедшему и расследованному случаю повреждений поднадзорных ОПО, с целью донесения информации, содержащейся в анализе, до поднадзорных организаций, планирования и проведения ими мероприятий по совершенствованию работы, направленной на предупреждение аварий на ОПО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578D" w14:textId="6EBB1178" w:rsidR="00B3064E" w:rsidRPr="00B3064E" w:rsidRDefault="00B3064E" w:rsidP="00B30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2021-2022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BB39" w14:textId="4897DD3D" w:rsidR="00B3064E" w:rsidRPr="00B3064E" w:rsidRDefault="00B3064E" w:rsidP="00B30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7557" w14:textId="38F51C36" w:rsidR="00B3064E" w:rsidRPr="00B3064E" w:rsidRDefault="00B3064E" w:rsidP="00B306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64E">
              <w:rPr>
                <w:rFonts w:ascii="Times New Roman" w:hAnsi="Times New Roman" w:cs="Times New Roman"/>
              </w:rPr>
              <w:t>Информации об авариях на подконтрольных надзору объектах в Управление не поступало, расследований не проводилось. Соответствующие информация и материалы на официальном сайте Управления не размещались.</w:t>
            </w:r>
          </w:p>
        </w:tc>
      </w:tr>
      <w:tr w:rsidR="00B3064E" w:rsidRPr="00E6498E" w14:paraId="7DC99367" w14:textId="77777777" w:rsidTr="006E000A">
        <w:trPr>
          <w:trHeight w:val="3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0119F" w14:textId="14D1C636" w:rsidR="00B3064E" w:rsidRPr="00B3064E" w:rsidRDefault="00B3064E" w:rsidP="00B3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CA91" w14:textId="1FC4417F" w:rsidR="00B3064E" w:rsidRPr="00B3064E" w:rsidRDefault="00B3064E" w:rsidP="00B30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64E">
              <w:rPr>
                <w:rFonts w:ascii="Times New Roman" w:hAnsi="Times New Roman" w:cs="Times New Roman"/>
              </w:rPr>
              <w:t>Актулизация</w:t>
            </w:r>
            <w:proofErr w:type="spellEnd"/>
            <w:r w:rsidRPr="00B3064E">
              <w:rPr>
                <w:rFonts w:ascii="Times New Roman" w:hAnsi="Times New Roman" w:cs="Times New Roman"/>
              </w:rPr>
              <w:t xml:space="preserve"> и публикация перечня правовых актов, содержащие обязательные требования, соблюдение которых оценивается при проведении мероприятий по контролю в рамках осуществления федерального государственного надзора в области промышленной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F34A" w14:textId="02E84986" w:rsidR="00B3064E" w:rsidRPr="00B3064E" w:rsidRDefault="00B3064E" w:rsidP="00B3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t>2021-2022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5D2F" w14:textId="13788C1C" w:rsidR="00B3064E" w:rsidRPr="00B3064E" w:rsidRDefault="00B3064E" w:rsidP="00B30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C54B" w14:textId="31AFF34D" w:rsidR="00B3064E" w:rsidRPr="00B3064E" w:rsidRDefault="00B3064E" w:rsidP="00B30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t>Актуализированный перечень правовых актов, содержащих обязательные требования, соблюдение которых оценивается при проведении мероприятий по контролю в рамках осуществления федерального государственного надзора в области промышленной безопасности размещен на официальном сайте Управления.</w:t>
            </w:r>
          </w:p>
        </w:tc>
      </w:tr>
      <w:tr w:rsidR="00B3064E" w:rsidRPr="00E6498E" w14:paraId="5FF3AA48" w14:textId="77777777" w:rsidTr="006E000A">
        <w:trPr>
          <w:trHeight w:val="1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8C95C" w14:textId="4DCC150C" w:rsidR="00B3064E" w:rsidRPr="00B3064E" w:rsidRDefault="00B3064E" w:rsidP="00B3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9A79" w14:textId="4846BF3C" w:rsidR="00B3064E" w:rsidRPr="00B3064E" w:rsidRDefault="00B3064E" w:rsidP="00B30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t>Анализ перечня типовых нарушений обязательных требований и его публикация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FBCE" w14:textId="2B7C11AA" w:rsidR="00B3064E" w:rsidRPr="00B3064E" w:rsidRDefault="00B3064E" w:rsidP="00B3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t>2021-2022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04BF" w14:textId="123BD792" w:rsidR="00B3064E" w:rsidRPr="00B3064E" w:rsidRDefault="00B3064E" w:rsidP="00B30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t>Поднадзорные организации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F758" w14:textId="016D6079" w:rsidR="00B3064E" w:rsidRPr="00B3064E" w:rsidRDefault="00B3064E" w:rsidP="00B30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64E">
              <w:rPr>
                <w:rFonts w:ascii="Times New Roman" w:hAnsi="Times New Roman" w:cs="Times New Roman"/>
              </w:rPr>
              <w:t xml:space="preserve">Анализ и обсуждение перечня типовых нарушений обязательных требований проведен (приведен) в рамках проведения публичных мероприятий по обсуждению правоприменительной практики контрольно-надзорной деятельности Верхне-Донского управления </w:t>
            </w:r>
            <w:proofErr w:type="spellStart"/>
            <w:r w:rsidRPr="00B3064E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B3064E">
              <w:rPr>
                <w:rFonts w:ascii="Times New Roman" w:hAnsi="Times New Roman" w:cs="Times New Roman"/>
              </w:rPr>
              <w:t>, проведенных 24.03.2022</w:t>
            </w:r>
            <w:proofErr w:type="gramStart"/>
            <w:r w:rsidRPr="00B3064E">
              <w:rPr>
                <w:rFonts w:ascii="Times New Roman" w:hAnsi="Times New Roman" w:cs="Times New Roman"/>
              </w:rPr>
              <w:t>,  22.06.2022</w:t>
            </w:r>
            <w:proofErr w:type="gramEnd"/>
            <w:r w:rsidRPr="00B3064E">
              <w:rPr>
                <w:rFonts w:ascii="Times New Roman" w:hAnsi="Times New Roman" w:cs="Times New Roman"/>
              </w:rPr>
              <w:t>, 23.09.2022 и 24.11.2022  в онлайн формате посредством применения информационно-телекоммуникационных технологий в соответствии с утвержденным планом-графиком проведения публичных мероприятий. Материалы мероприятия опубликованы на официальном сайте Управления.</w:t>
            </w:r>
          </w:p>
        </w:tc>
      </w:tr>
    </w:tbl>
    <w:p w14:paraId="100004E0" w14:textId="53B16071" w:rsidR="00DC18D8" w:rsidRPr="00E62577" w:rsidRDefault="00DC18D8" w:rsidP="00E6498E">
      <w:pPr>
        <w:spacing w:line="240" w:lineRule="auto"/>
        <w:rPr>
          <w:rFonts w:ascii="Times New Roman" w:hAnsi="Times New Roman" w:cs="Times New Roman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2836"/>
        <w:gridCol w:w="1651"/>
        <w:gridCol w:w="2743"/>
        <w:gridCol w:w="2552"/>
      </w:tblGrid>
      <w:tr w:rsidR="00E62577" w:rsidRPr="00E62577" w14:paraId="5D232838" w14:textId="77777777" w:rsidTr="00E62577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91370" w14:textId="04992DC2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8F12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8826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2021         (фактически)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CEC8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2022                            (прогноз по программе)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923E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2022 (фактически за отчетный период)</w:t>
            </w:r>
          </w:p>
        </w:tc>
      </w:tr>
      <w:tr w:rsidR="00E62577" w:rsidRPr="00E62577" w14:paraId="1F9992AA" w14:textId="77777777" w:rsidTr="00E62577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AC210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B1DD" w14:textId="77777777" w:rsidR="00E62577" w:rsidRPr="00E62577" w:rsidRDefault="00E62577" w:rsidP="00E6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Количетво</w:t>
            </w:r>
            <w:proofErr w:type="spellEnd"/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 xml:space="preserve"> аварий на ОПО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ACB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75D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EC6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2577" w:rsidRPr="00E62577" w14:paraId="582FCCB1" w14:textId="77777777" w:rsidTr="00E62577">
        <w:trPr>
          <w:trHeight w:val="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C4A57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C97E" w14:textId="77777777" w:rsidR="00E62577" w:rsidRPr="00E62577" w:rsidRDefault="00E62577" w:rsidP="00E6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Количество несчастных</w:t>
            </w: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br/>
              <w:t>случаев смертельного травматизма на ОПО (человек)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B11B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37A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11C6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56CDB327" w14:textId="5EC1B937" w:rsidR="00E62577" w:rsidRPr="00E62577" w:rsidRDefault="00E62577" w:rsidP="00E6498E">
      <w:pPr>
        <w:spacing w:line="240" w:lineRule="auto"/>
        <w:rPr>
          <w:rFonts w:ascii="Times New Roman" w:hAnsi="Times New Roman" w:cs="Times New Roman"/>
        </w:rPr>
      </w:pPr>
    </w:p>
    <w:tbl>
      <w:tblPr>
        <w:tblW w:w="9876" w:type="dxa"/>
        <w:tblInd w:w="-856" w:type="dxa"/>
        <w:tblLook w:val="04A0" w:firstRow="1" w:lastRow="0" w:firstColumn="1" w:lastColumn="0" w:noHBand="0" w:noVBand="1"/>
      </w:tblPr>
      <w:tblGrid>
        <w:gridCol w:w="567"/>
        <w:gridCol w:w="5109"/>
        <w:gridCol w:w="1760"/>
        <w:gridCol w:w="2440"/>
      </w:tblGrid>
      <w:tr w:rsidR="00E62577" w:rsidRPr="00E62577" w14:paraId="525087B3" w14:textId="77777777" w:rsidTr="00E62577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51F8F" w14:textId="73830664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 №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7582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DDC9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2021              (фактически)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2EAD" w14:textId="6BADD127" w:rsidR="00E62577" w:rsidRPr="00E62577" w:rsidRDefault="00E62577" w:rsidP="00F3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360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 xml:space="preserve"> (отчетный период)</w:t>
            </w:r>
          </w:p>
        </w:tc>
      </w:tr>
      <w:tr w:rsidR="00E62577" w:rsidRPr="00E62577" w14:paraId="2FC90F31" w14:textId="77777777" w:rsidTr="00E6257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2CA98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30FE" w14:textId="77777777" w:rsidR="00E62577" w:rsidRPr="00E62577" w:rsidRDefault="00E62577" w:rsidP="00E625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Количество объявленных предостережения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38D8" w14:textId="77777777" w:rsidR="00E62577" w:rsidRPr="00E62577" w:rsidRDefault="00E62577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577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95A0" w14:textId="1D31727D" w:rsidR="00E62577" w:rsidRPr="00B3064E" w:rsidRDefault="00B3064E" w:rsidP="00E6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123</w:t>
            </w:r>
          </w:p>
        </w:tc>
      </w:tr>
    </w:tbl>
    <w:p w14:paraId="48EB658C" w14:textId="77777777" w:rsidR="00E62577" w:rsidRDefault="00E62577" w:rsidP="00E649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797690" w14:textId="72D63EFB" w:rsidR="00121CCC" w:rsidRPr="00106342" w:rsidRDefault="00121CCC" w:rsidP="00E6498E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63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Федеральный государственный надзор за опасными производственными объектами горного надзора, предприятий оборонно-промышленного комплекса, хранения и переработки растительного сырья.</w:t>
      </w:r>
    </w:p>
    <w:tbl>
      <w:tblPr>
        <w:tblStyle w:val="34"/>
        <w:tblW w:w="100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905"/>
        <w:gridCol w:w="1701"/>
        <w:gridCol w:w="1985"/>
        <w:gridCol w:w="3969"/>
      </w:tblGrid>
      <w:tr w:rsidR="00F360CB" w:rsidRPr="00106342" w14:paraId="6F0641B0" w14:textId="77777777" w:rsidTr="00EA5D15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5FA" w14:textId="77777777" w:rsidR="00F360CB" w:rsidRPr="00106342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14:paraId="2227F621" w14:textId="77777777" w:rsidR="00F360CB" w:rsidRPr="00106342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0634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0D34" w14:textId="77777777" w:rsidR="00F360CB" w:rsidRPr="00106342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0634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Наименование </w:t>
            </w:r>
            <w:r w:rsidRPr="0010634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6D16" w14:textId="77777777" w:rsidR="00F360CB" w:rsidRPr="00106342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0634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E619" w14:textId="77777777" w:rsidR="00F360CB" w:rsidRPr="00106342" w:rsidRDefault="00F360CB" w:rsidP="00EA5D15">
            <w:pPr>
              <w:ind w:left="-108" w:right="-108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0634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Поднадзорные субъекты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FF5B" w14:textId="77777777" w:rsidR="00F360CB" w:rsidRPr="00106342" w:rsidRDefault="00F360CB" w:rsidP="00EA5D15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0634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Информация о ходе выполнения мероприятий</w:t>
            </w:r>
          </w:p>
        </w:tc>
      </w:tr>
      <w:tr w:rsidR="00106342" w:rsidRPr="00106342" w14:paraId="7C42A22A" w14:textId="77777777" w:rsidTr="00F359DF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F20D" w14:textId="0BA13CA1" w:rsidR="00106342" w:rsidRPr="00106342" w:rsidRDefault="00106342" w:rsidP="00106342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92F" w14:textId="439FA8A8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42AE" w14:textId="6B737C1F" w:rsidR="00106342" w:rsidRPr="00106342" w:rsidRDefault="00106342" w:rsidP="00106342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 xml:space="preserve">В течении 2022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88C" w14:textId="3243DF28" w:rsidR="00106342" w:rsidRPr="00106342" w:rsidRDefault="00106342" w:rsidP="00106342">
            <w:pPr>
              <w:ind w:left="-108" w:right="-108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Поднадзорные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EB2" w14:textId="70D4C1D1" w:rsidR="00106342" w:rsidRPr="00106342" w:rsidRDefault="00106342" w:rsidP="00106342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 xml:space="preserve">Обзоры правоприменительной практики при осуществлении федерального государственного надзора. </w:t>
            </w:r>
          </w:p>
        </w:tc>
      </w:tr>
      <w:tr w:rsidR="00106342" w:rsidRPr="00106342" w14:paraId="5AA9F3B3" w14:textId="77777777" w:rsidTr="00EA5D15">
        <w:trPr>
          <w:trHeight w:val="1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2B9C" w14:textId="35FFE0D3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B28C" w14:textId="7FC62951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Размещение на официальном сайте Управления материалов по каждому произошедшему и расследованному случаю повреждений поднадзорных ОПО, с целью донесения информации, содержащейся в анализе, до поднадзорных организаций, планирования и проведения ими мероприятий по совершенствованию работы, направленной на предупреждение аварий на ОПО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8B83" w14:textId="6331875F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В течении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F4BB" w14:textId="25EE3DEB" w:rsidR="00106342" w:rsidRPr="00106342" w:rsidRDefault="00106342" w:rsidP="00106342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Поднадзорные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A976" w14:textId="4B1F8730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 xml:space="preserve">В 2022 года на поднадзорных объектах аварий, повреждений ОПО не зарегистрировано. </w:t>
            </w:r>
          </w:p>
        </w:tc>
      </w:tr>
      <w:tr w:rsidR="00106342" w:rsidRPr="00106342" w14:paraId="11799E30" w14:textId="77777777" w:rsidTr="00EA5D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0028" w14:textId="65AFBC00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81C" w14:textId="3047759B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 xml:space="preserve">Актуализация и публикация перечня правовых актов, содержащих обязательные требования, соблюдение которых оценивается при проведении </w:t>
            </w:r>
            <w:r w:rsidRPr="00106342">
              <w:rPr>
                <w:rFonts w:ascii="Times New Roman" w:hAnsi="Times New Roman" w:cs="Times New Roman"/>
                <w:iCs/>
              </w:rPr>
              <w:lastRenderedPageBreak/>
              <w:t>мероприятий по контролю в рамках осуществления федерального государственного надзора в области промышленной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23F" w14:textId="44DB78E9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lastRenderedPageBreak/>
              <w:t>В течении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031" w14:textId="3241554E" w:rsidR="00106342" w:rsidRPr="00106342" w:rsidRDefault="00106342" w:rsidP="00106342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Поднадзорные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B175" w14:textId="344FA5F8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Актуализация и публикация перечня правовых актов, содержащих обязательные требования, соблюдение которых оценивается при проведении мероприятий по контролю в рамках осуществления федерального государственного надзора в области промышленной безопасности</w:t>
            </w:r>
          </w:p>
        </w:tc>
      </w:tr>
      <w:tr w:rsidR="00106342" w:rsidRPr="00106342" w14:paraId="1CC8A0C6" w14:textId="77777777" w:rsidTr="00EA5D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5243" w14:textId="601969AC" w:rsidR="00106342" w:rsidRPr="00106342" w:rsidRDefault="00106342" w:rsidP="00106342">
            <w:pPr>
              <w:spacing w:line="276" w:lineRule="auto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lastRenderedPageBreak/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7801" w14:textId="429044DB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Проведение публичных мероприятий по обсуждению правоприменительной практики в соответствии с утверждённым планом-графиком проведения публичных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A9E3" w14:textId="45C7C41F" w:rsidR="00106342" w:rsidRPr="00106342" w:rsidRDefault="00106342" w:rsidP="00106342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В течении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4D0B" w14:textId="0934D0BE" w:rsidR="00106342" w:rsidRPr="00106342" w:rsidRDefault="00106342" w:rsidP="00106342">
            <w:pPr>
              <w:ind w:right="-108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Поднадзорные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8846" w14:textId="0044EDEA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Было проведено 2 публичных мероприятий.</w:t>
            </w:r>
          </w:p>
        </w:tc>
      </w:tr>
      <w:tr w:rsidR="00106342" w:rsidRPr="00C23F4F" w14:paraId="43B1471F" w14:textId="77777777" w:rsidTr="00EA5D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05F" w14:textId="7DCE398C" w:rsidR="00106342" w:rsidRPr="00106342" w:rsidRDefault="00106342" w:rsidP="00106342">
            <w:pPr>
              <w:spacing w:line="276" w:lineRule="auto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518C" w14:textId="0CF186DC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Направление в поднадзорные организации информационных писем о состоянии аварийности и травматизма с анализом причин и мероприятиями направленных предупреждение аварийности и несчастных случаев.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D6C" w14:textId="369CA49B" w:rsidR="00106342" w:rsidRPr="00106342" w:rsidRDefault="00106342" w:rsidP="00106342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В течении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D1D9" w14:textId="32C69C08" w:rsidR="00106342" w:rsidRPr="00106342" w:rsidRDefault="00106342" w:rsidP="00106342">
            <w:pPr>
              <w:ind w:right="-108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Поднадзорные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A63" w14:textId="77777777" w:rsidR="00106342" w:rsidRPr="00106342" w:rsidRDefault="00106342" w:rsidP="00106342">
            <w:pPr>
              <w:rPr>
                <w:rFonts w:ascii="Times New Roman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В 2022 года в поднадзорные организации направлялись:</w:t>
            </w:r>
          </w:p>
          <w:p w14:paraId="33AC307E" w14:textId="77777777" w:rsidR="00106342" w:rsidRPr="00106342" w:rsidRDefault="00106342" w:rsidP="0010634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 xml:space="preserve">-информационные письма: «Об обеспечении готовности предприятий зернового комплекса к приёму и хранению зерновых культур»; </w:t>
            </w:r>
          </w:p>
          <w:p w14:paraId="6FCD1428" w14:textId="77777777" w:rsidR="00106342" w:rsidRPr="00106342" w:rsidRDefault="00106342" w:rsidP="0010634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«О результатах технического расследования аварии, произошедшей в ОАО «Подберезский комбинат хлебопродуктов»;</w:t>
            </w:r>
          </w:p>
          <w:p w14:paraId="298B4030" w14:textId="77777777" w:rsidR="00106342" w:rsidRPr="00106342" w:rsidRDefault="00106342" w:rsidP="00106342">
            <w:pPr>
              <w:pStyle w:val="2"/>
              <w:shd w:val="clear" w:color="auto" w:fill="auto"/>
              <w:spacing w:before="0"/>
              <w:ind w:left="20" w:right="420"/>
              <w:rPr>
                <w:sz w:val="22"/>
                <w:szCs w:val="22"/>
              </w:rPr>
            </w:pPr>
            <w:r w:rsidRPr="00106342">
              <w:rPr>
                <w:iCs/>
                <w:sz w:val="22"/>
                <w:szCs w:val="22"/>
              </w:rPr>
              <w:t>«</w:t>
            </w:r>
            <w:r w:rsidRPr="00106342">
              <w:rPr>
                <w:sz w:val="22"/>
                <w:szCs w:val="22"/>
              </w:rPr>
              <w:t xml:space="preserve">Об дополнительных мерах предупреждения </w:t>
            </w:r>
          </w:p>
          <w:p w14:paraId="5E2A3C70" w14:textId="77777777" w:rsidR="00106342" w:rsidRPr="00106342" w:rsidRDefault="00106342" w:rsidP="00106342">
            <w:pPr>
              <w:pStyle w:val="2"/>
              <w:shd w:val="clear" w:color="auto" w:fill="auto"/>
              <w:spacing w:before="0"/>
              <w:ind w:left="20" w:right="420"/>
              <w:rPr>
                <w:sz w:val="22"/>
                <w:szCs w:val="22"/>
              </w:rPr>
            </w:pPr>
            <w:r w:rsidRPr="00106342">
              <w:rPr>
                <w:sz w:val="22"/>
                <w:szCs w:val="22"/>
              </w:rPr>
              <w:t xml:space="preserve">аварийности и смертельного травматизма </w:t>
            </w:r>
          </w:p>
          <w:p w14:paraId="155D8E13" w14:textId="77777777" w:rsidR="00106342" w:rsidRPr="00106342" w:rsidRDefault="00106342" w:rsidP="00106342">
            <w:pPr>
              <w:pStyle w:val="2"/>
              <w:shd w:val="clear" w:color="auto" w:fill="auto"/>
              <w:spacing w:before="0"/>
              <w:ind w:left="20" w:right="420"/>
              <w:rPr>
                <w:sz w:val="22"/>
                <w:szCs w:val="22"/>
              </w:rPr>
            </w:pPr>
            <w:r w:rsidRPr="00106342">
              <w:rPr>
                <w:sz w:val="22"/>
                <w:szCs w:val="22"/>
              </w:rPr>
              <w:t xml:space="preserve">на взрывопожароопасных объектах </w:t>
            </w:r>
          </w:p>
          <w:p w14:paraId="41202C45" w14:textId="77777777" w:rsidR="00106342" w:rsidRPr="00106342" w:rsidRDefault="00106342" w:rsidP="00106342">
            <w:pPr>
              <w:pStyle w:val="2"/>
              <w:shd w:val="clear" w:color="auto" w:fill="auto"/>
              <w:spacing w:before="0"/>
              <w:ind w:left="20" w:right="420"/>
              <w:rPr>
                <w:iCs/>
                <w:sz w:val="22"/>
                <w:szCs w:val="22"/>
              </w:rPr>
            </w:pPr>
            <w:r w:rsidRPr="00106342">
              <w:rPr>
                <w:sz w:val="22"/>
                <w:szCs w:val="22"/>
              </w:rPr>
              <w:t>хранения и переработки растительного сырья</w:t>
            </w:r>
            <w:r w:rsidRPr="00106342">
              <w:rPr>
                <w:iCs/>
                <w:sz w:val="22"/>
                <w:szCs w:val="22"/>
              </w:rPr>
              <w:t>»</w:t>
            </w:r>
          </w:p>
          <w:p w14:paraId="5AFD54F6" w14:textId="0A4F23D8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(176 организации)</w:t>
            </w:r>
          </w:p>
        </w:tc>
      </w:tr>
      <w:tr w:rsidR="00106342" w:rsidRPr="00C23F4F" w14:paraId="4ED638B2" w14:textId="77777777" w:rsidTr="00EA5D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C0BD" w14:textId="191EC19B" w:rsidR="00106342" w:rsidRPr="00106342" w:rsidRDefault="00106342" w:rsidP="00106342">
            <w:pPr>
              <w:spacing w:line="276" w:lineRule="auto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EFA6" w14:textId="4BF60A42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bCs/>
                <w:iCs/>
              </w:rPr>
              <w:t>Направление в поднадзорные организации предостережений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76BE" w14:textId="38F47399" w:rsidR="00106342" w:rsidRPr="00106342" w:rsidRDefault="00106342" w:rsidP="00106342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В течении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1CC9" w14:textId="15038475" w:rsidR="00106342" w:rsidRPr="00106342" w:rsidRDefault="00106342" w:rsidP="00106342">
            <w:pPr>
              <w:ind w:right="-108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Поднадзорные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29D" w14:textId="42FD481B" w:rsidR="00106342" w:rsidRPr="00106342" w:rsidRDefault="00106342" w:rsidP="00106342">
            <w:pPr>
              <w:rPr>
                <w:rFonts w:ascii="Times New Roman" w:eastAsia="Calibri" w:hAnsi="Times New Roman" w:cs="Times New Roman"/>
                <w:iCs/>
              </w:rPr>
            </w:pPr>
            <w:r w:rsidRPr="00106342">
              <w:rPr>
                <w:rFonts w:ascii="Times New Roman" w:hAnsi="Times New Roman" w:cs="Times New Roman"/>
                <w:iCs/>
              </w:rPr>
              <w:t>В 2022 в поднадзорные организации направлялись</w:t>
            </w:r>
            <w:r w:rsidRPr="00106342">
              <w:rPr>
                <w:rFonts w:ascii="Times New Roman" w:hAnsi="Times New Roman" w:cs="Times New Roman"/>
                <w:bCs/>
                <w:iCs/>
              </w:rPr>
              <w:t xml:space="preserve"> предостережения</w:t>
            </w:r>
          </w:p>
        </w:tc>
      </w:tr>
    </w:tbl>
    <w:p w14:paraId="6441870C" w14:textId="5F0DE0AB" w:rsidR="00121CCC" w:rsidRDefault="00121CCC" w:rsidP="00E649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70EBB8" w14:textId="310FC564" w:rsidR="002334F0" w:rsidRDefault="002334F0" w:rsidP="00E649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14551C" w14:textId="3811ED76" w:rsidR="002334F0" w:rsidRDefault="002334F0" w:rsidP="00E649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CF9CFD" w14:textId="77777777" w:rsidR="002334F0" w:rsidRPr="00A55D27" w:rsidRDefault="002334F0" w:rsidP="00E649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A9DFE2" w14:textId="15BE31E1" w:rsidR="00D362C5" w:rsidRPr="00A55D27" w:rsidRDefault="00D362C5" w:rsidP="00A55D27">
      <w:pP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334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Федеральный государственный надзор в химической, нефтеперерабатывающей промышленности и оборонно-промышленного комплекса.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76"/>
        <w:gridCol w:w="2003"/>
        <w:gridCol w:w="1984"/>
        <w:gridCol w:w="2977"/>
      </w:tblGrid>
      <w:tr w:rsidR="00EA1AC6" w:rsidRPr="004B720B" w14:paraId="09FB3C7B" w14:textId="77777777" w:rsidTr="00EA1AC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258B2" w14:textId="77777777" w:rsidR="00EA1AC6" w:rsidRPr="004B720B" w:rsidRDefault="00EA1AC6" w:rsidP="00473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8073" w14:textId="77777777" w:rsidR="00EA1AC6" w:rsidRPr="004B720B" w:rsidRDefault="00EA1AC6" w:rsidP="00473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</w:t>
            </w: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A92C" w14:textId="77777777" w:rsidR="00EA1AC6" w:rsidRPr="004B720B" w:rsidRDefault="00EA1AC6" w:rsidP="00473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Периодичность </w:t>
            </w: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DE51" w14:textId="77777777" w:rsidR="00EA1AC6" w:rsidRPr="004B720B" w:rsidRDefault="00EA1AC6" w:rsidP="00473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t>Поднадзорные</w:t>
            </w: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субъекты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A177" w14:textId="77777777" w:rsidR="00EA1AC6" w:rsidRPr="004B720B" w:rsidRDefault="00EA1AC6" w:rsidP="00473F4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Информация о ходе выполнения мероприятий </w:t>
            </w:r>
          </w:p>
        </w:tc>
      </w:tr>
      <w:tr w:rsidR="008075D2" w:rsidRPr="00996935" w14:paraId="414357D4" w14:textId="77777777" w:rsidTr="007706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C03E4" w14:textId="7F91B2C7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E0710" w14:textId="5AE87A0F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1C45C" w14:textId="35796C57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6C534" w14:textId="00128C8C" w:rsidR="008075D2" w:rsidRPr="008075D2" w:rsidRDefault="008075D2" w:rsidP="008075D2">
            <w:pPr>
              <w:rPr>
                <w:rFonts w:ascii="Times New Roman" w:eastAsia="Calibri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 xml:space="preserve">Организации, эксплуатирующие опасные производственные объекты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F8362F" w14:textId="2A40F4FA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 xml:space="preserve">Устные и письменные обращения по </w:t>
            </w:r>
            <w:r w:rsidRPr="008075D2">
              <w:rPr>
                <w:rFonts w:ascii="Times New Roman" w:hAnsi="Times New Roman"/>
                <w:bCs/>
                <w:lang w:eastAsia="ru-RU" w:bidi="ru-RU"/>
              </w:rPr>
              <w:t>надзорам в химической- 16, нефтеперерабатывающей промышленности 18и оборонно-промышленного комплекса 15</w:t>
            </w:r>
          </w:p>
        </w:tc>
      </w:tr>
      <w:tr w:rsidR="008075D2" w:rsidRPr="00996935" w14:paraId="30DFC4AB" w14:textId="77777777" w:rsidTr="007706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D470B" w14:textId="1FE6FAC9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B4177" w14:textId="71D41F1F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B7594" w14:textId="25EBA33A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Один раз в полугодии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A98A3" w14:textId="7C6075C4" w:rsidR="008075D2" w:rsidRPr="008075D2" w:rsidRDefault="008075D2" w:rsidP="008075D2">
            <w:pPr>
              <w:rPr>
                <w:rFonts w:ascii="Times New Roman" w:eastAsia="Calibri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 xml:space="preserve">Организации, эксплуатирующие опасные производственные объекты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47F070" w14:textId="6A8A209D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Принято участие в подготовке материалов по анализу правоприменительной практики (совещания за    9  месяцев 2022 года)</w:t>
            </w:r>
          </w:p>
        </w:tc>
      </w:tr>
      <w:tr w:rsidR="008075D2" w:rsidRPr="00996935" w14:paraId="3D26D4BF" w14:textId="77777777" w:rsidTr="007706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88EA5" w14:textId="6386802F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4FE18" w14:textId="58F438CE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 xml:space="preserve">Участие в семинарах и </w:t>
            </w:r>
            <w:proofErr w:type="spellStart"/>
            <w:r w:rsidRPr="008075D2">
              <w:rPr>
                <w:rFonts w:ascii="Times New Roman" w:eastAsia="Times New Roman" w:hAnsi="Times New Roman"/>
                <w:lang w:eastAsia="ru-RU"/>
              </w:rPr>
              <w:t>вебинарах</w:t>
            </w:r>
            <w:proofErr w:type="spell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4DABA" w14:textId="65706302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7DCBA" w14:textId="60579906" w:rsidR="008075D2" w:rsidRPr="008075D2" w:rsidRDefault="008075D2" w:rsidP="008075D2">
            <w:pPr>
              <w:rPr>
                <w:rFonts w:ascii="Times New Roman" w:eastAsia="Calibri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 xml:space="preserve">Организации, эксплуатирующие опасные производственные объекты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B862B" w14:textId="73F1B3D6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Семинары не проводились</w:t>
            </w:r>
          </w:p>
        </w:tc>
      </w:tr>
      <w:tr w:rsidR="008075D2" w:rsidRPr="00996935" w14:paraId="38744CDE" w14:textId="77777777" w:rsidTr="007706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C74E9" w14:textId="2F4E0CE8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DDA18" w14:textId="3F971B3E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Анализ произошедших инцидентов и случаев травматизма на ОПО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4C78C" w14:textId="5BC67754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Раз в 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83761" w14:textId="199D9D1A" w:rsidR="008075D2" w:rsidRPr="008075D2" w:rsidRDefault="008075D2" w:rsidP="008075D2">
            <w:pPr>
              <w:rPr>
                <w:rFonts w:ascii="Times New Roman" w:eastAsia="Calibri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 xml:space="preserve">Организации, эксплуатирующие опасные производственные объекты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13ED6" w14:textId="04877FDE" w:rsidR="008075D2" w:rsidRPr="008075D2" w:rsidRDefault="008075D2" w:rsidP="008075D2">
            <w:pPr>
              <w:rPr>
                <w:rFonts w:ascii="Times New Roman" w:eastAsia="Calibri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 xml:space="preserve">За 4 квартал  инцидентов на ОПО не зарегистрировано </w:t>
            </w:r>
          </w:p>
        </w:tc>
      </w:tr>
      <w:tr w:rsidR="008075D2" w:rsidRPr="00996935" w14:paraId="25935C7C" w14:textId="77777777" w:rsidTr="007706B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839BE" w14:textId="233F28E1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BF3C9" w14:textId="0822866B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4349E" w14:textId="1205CF4F" w:rsidR="008075D2" w:rsidRPr="008075D2" w:rsidRDefault="008075D2" w:rsidP="008075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раз в 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37FFF" w14:textId="7B1DFF06" w:rsidR="008075D2" w:rsidRPr="008075D2" w:rsidRDefault="008075D2" w:rsidP="008075D2">
            <w:pPr>
              <w:rPr>
                <w:rFonts w:ascii="Times New Roman" w:eastAsia="Calibri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 xml:space="preserve">Организации, эксплуатирующие опасные производственные объекты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8CD723B" w14:textId="77777777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Проводился анализ, отправлялась информация на предприятия</w:t>
            </w:r>
          </w:p>
          <w:p w14:paraId="0CA40E63" w14:textId="77777777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 xml:space="preserve"> Х -</w:t>
            </w:r>
            <w:proofErr w:type="gramStart"/>
            <w:r w:rsidRPr="008075D2">
              <w:rPr>
                <w:rFonts w:ascii="Times New Roman" w:eastAsia="Times New Roman" w:hAnsi="Times New Roman"/>
                <w:lang w:eastAsia="ru-RU"/>
              </w:rPr>
              <w:t>8,НХ</w:t>
            </w:r>
            <w:proofErr w:type="gramEnd"/>
            <w:r w:rsidRPr="008075D2">
              <w:rPr>
                <w:rFonts w:ascii="Times New Roman" w:eastAsia="Times New Roman" w:hAnsi="Times New Roman"/>
                <w:lang w:eastAsia="ru-RU"/>
              </w:rPr>
              <w:t xml:space="preserve"> -8 ОПК-4</w:t>
            </w:r>
          </w:p>
          <w:p w14:paraId="74421102" w14:textId="77777777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</w:p>
        </w:tc>
      </w:tr>
    </w:tbl>
    <w:p w14:paraId="60B5B22B" w14:textId="77777777" w:rsidR="00EA1AC6" w:rsidRPr="00996935" w:rsidRDefault="00EA1AC6" w:rsidP="00EA1A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62"/>
        <w:tblW w:w="4163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5347"/>
        <w:gridCol w:w="1220"/>
        <w:gridCol w:w="1214"/>
      </w:tblGrid>
      <w:tr w:rsidR="00EA1AC6" w:rsidRPr="00996935" w14:paraId="742C641C" w14:textId="77777777" w:rsidTr="00E62577">
        <w:trPr>
          <w:trHeight w:val="154"/>
        </w:trPr>
        <w:tc>
          <w:tcPr>
            <w:tcW w:w="5347" w:type="dxa"/>
            <w:vMerge w:val="restart"/>
            <w:shd w:val="clear" w:color="auto" w:fill="auto"/>
            <w:vAlign w:val="center"/>
          </w:tcPr>
          <w:p w14:paraId="565BC189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191C77CB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Период, год</w:t>
            </w:r>
          </w:p>
        </w:tc>
      </w:tr>
      <w:tr w:rsidR="00EA1AC6" w:rsidRPr="00996935" w14:paraId="021344A4" w14:textId="77777777" w:rsidTr="00E62577">
        <w:tc>
          <w:tcPr>
            <w:tcW w:w="5347" w:type="dxa"/>
            <w:vMerge/>
            <w:shd w:val="clear" w:color="auto" w:fill="auto"/>
            <w:vAlign w:val="center"/>
          </w:tcPr>
          <w:p w14:paraId="66097D4E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5191259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2022</w:t>
            </w:r>
          </w:p>
          <w:p w14:paraId="7DE1A137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(план)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3BE77E8" w14:textId="68570B8C" w:rsidR="00EA1AC6" w:rsidRPr="00996935" w:rsidRDefault="00EA1AC6" w:rsidP="002334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2022 </w:t>
            </w:r>
          </w:p>
          <w:p w14:paraId="5D0ACACF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(факт)</w:t>
            </w:r>
          </w:p>
        </w:tc>
      </w:tr>
      <w:tr w:rsidR="00EA1AC6" w:rsidRPr="00996935" w14:paraId="691247DE" w14:textId="77777777" w:rsidTr="00E62577">
        <w:trPr>
          <w:trHeight w:val="964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E819" w14:textId="77777777" w:rsidR="00EA1AC6" w:rsidRPr="00996935" w:rsidRDefault="00EA1AC6" w:rsidP="00473F4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несчастных случаев со смертельным исходом (смертельных случаев) на поднадзорных объектах (не более, чел)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DA7C" w14:textId="77777777" w:rsidR="00EA1AC6" w:rsidRPr="00996935" w:rsidRDefault="00EA1AC6" w:rsidP="00473F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7189" w14:textId="77777777" w:rsidR="00EA1AC6" w:rsidRPr="00996935" w:rsidRDefault="00EA1AC6" w:rsidP="00473F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1AC6" w:rsidRPr="00996935" w14:paraId="318E6E4A" w14:textId="77777777" w:rsidTr="00E62577">
        <w:trPr>
          <w:trHeight w:val="964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0B34" w14:textId="77777777" w:rsidR="00EA1AC6" w:rsidRPr="00996935" w:rsidRDefault="00EA1AC6" w:rsidP="00473F4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тяжелых несчастных случаев на поднадзорных объектах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B7E2" w14:textId="77777777" w:rsidR="00EA1AC6" w:rsidRPr="00996935" w:rsidRDefault="00EA1AC6" w:rsidP="00473F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4BD2" w14:textId="00F415E1" w:rsidR="00EA1AC6" w:rsidRPr="00996935" w:rsidRDefault="002334F0" w:rsidP="00473F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029CCCC" w14:textId="77777777" w:rsidR="00EA1AC6" w:rsidRPr="00996935" w:rsidRDefault="00EA1AC6" w:rsidP="00EA1AC6">
      <w:pPr>
        <w:spacing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F7AE7" w14:textId="77777777" w:rsidR="00E62577" w:rsidRDefault="00E62577" w:rsidP="00A55D2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ru-RU"/>
        </w:rPr>
      </w:pPr>
    </w:p>
    <w:p w14:paraId="7EFD8AB4" w14:textId="78DF9A4D" w:rsidR="00D362C5" w:rsidRDefault="00D362C5" w:rsidP="00A55D2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ru-RU"/>
        </w:rPr>
      </w:pPr>
      <w:r w:rsidRPr="008075D2">
        <w:rPr>
          <w:rFonts w:ascii="Times New Roman" w:eastAsia="Calibri" w:hAnsi="Times New Roman" w:cs="Times New Roman"/>
          <w:b/>
          <w:bCs/>
          <w:sz w:val="32"/>
          <w:szCs w:val="32"/>
          <w:lang w:bidi="ru-RU"/>
        </w:rPr>
        <w:lastRenderedPageBreak/>
        <w:t>Федеральный государственный надзор в металлургической промышленности.</w:t>
      </w:r>
    </w:p>
    <w:tbl>
      <w:tblPr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706"/>
        <w:gridCol w:w="1973"/>
        <w:gridCol w:w="2239"/>
        <w:gridCol w:w="2977"/>
      </w:tblGrid>
      <w:tr w:rsidR="00EA1AC6" w:rsidRPr="00996935" w14:paraId="5C44A36C" w14:textId="77777777" w:rsidTr="00473F49">
        <w:trPr>
          <w:trHeight w:val="62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05FB2" w14:textId="77777777" w:rsidR="00EA1AC6" w:rsidRPr="00996935" w:rsidRDefault="00EA1AC6" w:rsidP="00473F49">
            <w:pPr>
              <w:jc w:val="center"/>
              <w:rPr>
                <w:sz w:val="24"/>
                <w:szCs w:val="24"/>
              </w:rPr>
            </w:pP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п/п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F323" w14:textId="77777777" w:rsidR="00EA1AC6" w:rsidRPr="00996935" w:rsidRDefault="00EA1AC6" w:rsidP="00473F49">
            <w:pPr>
              <w:jc w:val="center"/>
              <w:rPr>
                <w:sz w:val="24"/>
                <w:szCs w:val="24"/>
              </w:rPr>
            </w:pP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6224" w14:textId="77777777" w:rsidR="00EA1AC6" w:rsidRPr="00996935" w:rsidRDefault="00EA1AC6" w:rsidP="00473F49">
            <w:pPr>
              <w:jc w:val="center"/>
              <w:rPr>
                <w:sz w:val="24"/>
                <w:szCs w:val="24"/>
              </w:rPr>
            </w:pP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Периодичность </w:t>
            </w: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проведения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C7C2" w14:textId="77777777" w:rsidR="00EA1AC6" w:rsidRPr="00996935" w:rsidRDefault="00EA1AC6" w:rsidP="00473F49">
            <w:pPr>
              <w:jc w:val="center"/>
              <w:rPr>
                <w:sz w:val="24"/>
                <w:szCs w:val="24"/>
              </w:rPr>
            </w:pP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Поднадзорные</w:t>
            </w: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субъекты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3EA8" w14:textId="77777777" w:rsidR="00EA1AC6" w:rsidRPr="00996935" w:rsidRDefault="00EA1AC6" w:rsidP="00473F49">
            <w:pPr>
              <w:jc w:val="center"/>
              <w:rPr>
                <w:sz w:val="24"/>
                <w:szCs w:val="24"/>
              </w:rPr>
            </w:pPr>
            <w:r w:rsidRPr="00996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Информация о ходе выполнения мероприятий </w:t>
            </w:r>
          </w:p>
        </w:tc>
      </w:tr>
      <w:tr w:rsidR="008075D2" w:rsidRPr="00996935" w14:paraId="7FAD60CF" w14:textId="77777777" w:rsidTr="00473F49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E51C1" w14:textId="54EA673F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D34C0F" w14:textId="5456521D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1980FE" w14:textId="1D676870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7643D4" w14:textId="5E460D1B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Организации, эксплуатирующие объекты металлургической промышленности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14E54C" w14:textId="63362896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 xml:space="preserve">Устные и письменные обращения по </w:t>
            </w:r>
            <w:r w:rsidRPr="008075D2">
              <w:rPr>
                <w:rFonts w:ascii="Times New Roman" w:hAnsi="Times New Roman"/>
                <w:bCs/>
                <w:lang w:eastAsia="ru-RU" w:bidi="ru-RU"/>
              </w:rPr>
              <w:t>надзору в металлургической промышленности за 17</w:t>
            </w:r>
          </w:p>
        </w:tc>
      </w:tr>
      <w:tr w:rsidR="008075D2" w:rsidRPr="00996935" w14:paraId="127EA55E" w14:textId="77777777" w:rsidTr="00473F49">
        <w:trPr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DAFD" w14:textId="6FA24CF8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48E411" w14:textId="196AD6B4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Обобщение и анализ правоприменительной практики при осуществлении федерального надзора </w:t>
            </w:r>
            <w:r w:rsidRPr="008075D2">
              <w:rPr>
                <w:rFonts w:ascii="Times New Roman" w:hAnsi="Times New Roman"/>
                <w:bCs/>
                <w:lang w:eastAsia="ru-RU" w:bidi="ru-RU"/>
              </w:rPr>
              <w:t>в металлургической промышленности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6236F1" w14:textId="5D0DA0A7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Один раз в полугодии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E2A26E" w14:textId="17DB170C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Организации, эксплуатирующие объекты металлургической промышленности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7E187F" w14:textId="3959A047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Принято участие в подготовке материалов по анализу правоприменительной практики (9  месяцев 2022 года)</w:t>
            </w:r>
          </w:p>
        </w:tc>
      </w:tr>
      <w:tr w:rsidR="008075D2" w:rsidRPr="00996935" w14:paraId="227F4924" w14:textId="77777777" w:rsidTr="00473F49">
        <w:trPr>
          <w:trHeight w:val="17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AC9D6" w14:textId="01CB60C0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3DE38C" w14:textId="51A4C0FB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Анализ произошедших аварий и случаев травматизма на ОПО.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4F2C4E" w14:textId="7A15C596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раз в год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6379E3" w14:textId="202EA5C3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Организации, эксплуатирующие объекты металлургической промышленности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47D33B" w14:textId="05BD30B5" w:rsidR="008075D2" w:rsidRPr="008075D2" w:rsidRDefault="008075D2" w:rsidP="008075D2">
            <w:pPr>
              <w:rPr>
                <w:rFonts w:ascii="Times New Roman" w:hAnsi="Times New Roman" w:cs="Times New Roman"/>
                <w:b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Проведен анализ аварий и случаев травматизма направлены информационные письма -13 предприятий.</w:t>
            </w:r>
          </w:p>
        </w:tc>
      </w:tr>
      <w:tr w:rsidR="008075D2" w:rsidRPr="00996935" w14:paraId="0787FC93" w14:textId="77777777" w:rsidTr="00473F49">
        <w:trPr>
          <w:trHeight w:val="1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5A13B" w14:textId="617ACD5A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6FBEC" w14:textId="04991128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Анализ наиболее часто встречаемых нарушений обязательных требований при эксплуатации ОПО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B5C02" w14:textId="05D96C10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раз в год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59950" w14:textId="5F42B7F7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Организации, эксплуатирующие опасные производственные объекты хранения и переработки растительного сырья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98671C" w14:textId="77777777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75D2">
              <w:rPr>
                <w:rFonts w:ascii="Times New Roman" w:eastAsia="Times New Roman" w:hAnsi="Times New Roman"/>
                <w:lang w:eastAsia="ru-RU"/>
              </w:rPr>
              <w:t>Проведен анализ на предприятия отправлены информационные письма,</w:t>
            </w:r>
          </w:p>
          <w:p w14:paraId="07FCC7C1" w14:textId="7AB85D15" w:rsidR="008075D2" w:rsidRPr="008075D2" w:rsidRDefault="008075D2" w:rsidP="008075D2">
            <w:pPr>
              <w:rPr>
                <w:rFonts w:ascii="Times New Roman" w:hAnsi="Times New Roman" w:cs="Times New Roman"/>
              </w:rPr>
            </w:pPr>
            <w:r w:rsidRPr="008075D2">
              <w:rPr>
                <w:rFonts w:ascii="Times New Roman" w:hAnsi="Times New Roman"/>
              </w:rPr>
              <w:t>всего 13 предприятий</w:t>
            </w:r>
          </w:p>
        </w:tc>
      </w:tr>
    </w:tbl>
    <w:p w14:paraId="06F1557E" w14:textId="77777777" w:rsidR="00EA1AC6" w:rsidRPr="00996935" w:rsidRDefault="00EA1AC6" w:rsidP="00EA1AC6">
      <w:pPr>
        <w:spacing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62"/>
        <w:tblW w:w="5000" w:type="pct"/>
        <w:tblInd w:w="-526" w:type="dxa"/>
        <w:tblLayout w:type="fixed"/>
        <w:tblLook w:val="04A0" w:firstRow="1" w:lastRow="0" w:firstColumn="1" w:lastColumn="0" w:noHBand="0" w:noVBand="1"/>
      </w:tblPr>
      <w:tblGrid>
        <w:gridCol w:w="5465"/>
        <w:gridCol w:w="2005"/>
        <w:gridCol w:w="1875"/>
      </w:tblGrid>
      <w:tr w:rsidR="00EA1AC6" w:rsidRPr="00996935" w14:paraId="72D77D88" w14:textId="77777777" w:rsidTr="00473F49">
        <w:trPr>
          <w:trHeight w:val="154"/>
        </w:trPr>
        <w:tc>
          <w:tcPr>
            <w:tcW w:w="5602" w:type="dxa"/>
            <w:vMerge w:val="restart"/>
            <w:vAlign w:val="center"/>
          </w:tcPr>
          <w:p w14:paraId="73697E30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  <w:gridSpan w:val="2"/>
            <w:vAlign w:val="center"/>
          </w:tcPr>
          <w:p w14:paraId="311AF937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Период, год</w:t>
            </w:r>
          </w:p>
        </w:tc>
      </w:tr>
      <w:tr w:rsidR="00EA1AC6" w:rsidRPr="00996935" w14:paraId="5BA9CBC3" w14:textId="77777777" w:rsidTr="00473F49">
        <w:tc>
          <w:tcPr>
            <w:tcW w:w="5602" w:type="dxa"/>
            <w:vMerge/>
            <w:vAlign w:val="center"/>
          </w:tcPr>
          <w:p w14:paraId="4FF7C058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6E9AC635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2022</w:t>
            </w:r>
          </w:p>
          <w:p w14:paraId="42B2E214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(запланировано)</w:t>
            </w:r>
          </w:p>
        </w:tc>
        <w:tc>
          <w:tcPr>
            <w:tcW w:w="1918" w:type="dxa"/>
            <w:vAlign w:val="center"/>
          </w:tcPr>
          <w:p w14:paraId="6397F8CC" w14:textId="0DD7EC83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2022 </w:t>
            </w:r>
          </w:p>
          <w:p w14:paraId="58309AA7" w14:textId="77777777" w:rsidR="00EA1AC6" w:rsidRPr="00996935" w:rsidRDefault="00EA1AC6" w:rsidP="00473F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(фактически)</w:t>
            </w:r>
          </w:p>
        </w:tc>
      </w:tr>
      <w:tr w:rsidR="00EA1AC6" w:rsidRPr="00996935" w14:paraId="365FC1A0" w14:textId="77777777" w:rsidTr="00473F49">
        <w:trPr>
          <w:trHeight w:val="96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28A" w14:textId="77777777" w:rsidR="00EA1AC6" w:rsidRPr="00996935" w:rsidRDefault="00EA1AC6" w:rsidP="0047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несчастных случаев со смертельным исходом (смертельных случаев) на поднадзорных объектах (не более, чел)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4CA" w14:textId="77777777" w:rsidR="00EA1AC6" w:rsidRPr="00996935" w:rsidRDefault="00EA1AC6" w:rsidP="00473F49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B5E4" w14:textId="77777777" w:rsidR="00EA1AC6" w:rsidRPr="00996935" w:rsidRDefault="00EA1AC6" w:rsidP="00473F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1AC6" w:rsidRPr="00996935" w14:paraId="2E833CA1" w14:textId="77777777" w:rsidTr="00473F49">
        <w:trPr>
          <w:trHeight w:val="964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0C8" w14:textId="77777777" w:rsidR="00EA1AC6" w:rsidRPr="00996935" w:rsidRDefault="00EA1AC6" w:rsidP="0047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тяжелых несчастных случаев на поднадзорных объектах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156" w14:textId="77777777" w:rsidR="00EA1AC6" w:rsidRPr="00996935" w:rsidRDefault="00EA1AC6" w:rsidP="00473F49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16D" w14:textId="77777777" w:rsidR="00EA1AC6" w:rsidRPr="00996935" w:rsidRDefault="00EA1AC6" w:rsidP="00473F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BB9B1A5" w14:textId="77777777" w:rsidR="00EA1AC6" w:rsidRPr="00996935" w:rsidRDefault="00EA1AC6" w:rsidP="00EA1AC6">
      <w:pPr>
        <w:spacing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65966" w14:textId="2F991710" w:rsidR="00EA1AC6" w:rsidRDefault="00EA1AC6" w:rsidP="00A55D2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ru-RU"/>
        </w:rPr>
      </w:pPr>
    </w:p>
    <w:p w14:paraId="1F168081" w14:textId="77777777" w:rsidR="008075D2" w:rsidRPr="00A55D27" w:rsidRDefault="008075D2" w:rsidP="00A55D2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ru-RU"/>
        </w:rPr>
      </w:pPr>
    </w:p>
    <w:p w14:paraId="2094460E" w14:textId="2C321E9E" w:rsidR="00F07BBC" w:rsidRDefault="00F07BBC" w:rsidP="00A55D27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75D2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Федеральный государственный надзор в области безопасности оборудования, работающего под избыточным давлением (далее -ОРПД), и за опасными производственными объектами, на которых используются подъемные сооружения (далее - ПС).</w:t>
      </w: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541"/>
        <w:gridCol w:w="2706"/>
        <w:gridCol w:w="1970"/>
        <w:gridCol w:w="2090"/>
        <w:gridCol w:w="2900"/>
      </w:tblGrid>
      <w:tr w:rsidR="00F07BBC" w:rsidRPr="00F07BBC" w14:paraId="14FDFD45" w14:textId="77777777" w:rsidTr="00F07BBC">
        <w:trPr>
          <w:trHeight w:val="6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C7DC7" w14:textId="578293C7" w:rsidR="00F07BBC" w:rsidRPr="00F07BBC" w:rsidRDefault="00F07BBC" w:rsidP="00F0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п/п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34C0" w14:textId="18353061" w:rsidR="00F07BBC" w:rsidRPr="00F07BBC" w:rsidRDefault="00F07BBC" w:rsidP="00F0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9486" w14:textId="17BFBC48" w:rsidR="00F07BBC" w:rsidRPr="00F07BBC" w:rsidRDefault="00F07BBC" w:rsidP="00F0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Периодичность </w:t>
            </w: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проведения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AC5F" w14:textId="6791F203" w:rsidR="00F07BBC" w:rsidRPr="00F07BBC" w:rsidRDefault="00F07BBC" w:rsidP="00F0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Поднадзорные</w:t>
            </w: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субъекты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B499" w14:textId="0A039DD0" w:rsidR="00F07BBC" w:rsidRPr="00F07BBC" w:rsidRDefault="00F07BBC" w:rsidP="00F0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9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Информация о ходе выполнения мероприятий </w:t>
            </w:r>
          </w:p>
        </w:tc>
      </w:tr>
      <w:tr w:rsidR="008075D2" w:rsidRPr="00F07BBC" w14:paraId="7906CEF5" w14:textId="77777777" w:rsidTr="00A11804">
        <w:trPr>
          <w:trHeight w:val="6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8D79A" w14:textId="087E93DB" w:rsidR="008075D2" w:rsidRPr="008075D2" w:rsidRDefault="008075D2" w:rsidP="008075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75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3FBD2" w14:textId="7AFADC12" w:rsidR="008075D2" w:rsidRPr="008075D2" w:rsidRDefault="008075D2" w:rsidP="008075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75D2">
              <w:rPr>
                <w:rFonts w:ascii="Times New Roman" w:hAnsi="Times New Roman" w:cs="Times New Roman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08F11" w14:textId="04D9A27E" w:rsidR="008075D2" w:rsidRPr="008075D2" w:rsidRDefault="008075D2" w:rsidP="00FD3B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75D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489C" w14:textId="2C3B6A4E" w:rsidR="008075D2" w:rsidRPr="008075D2" w:rsidRDefault="008075D2" w:rsidP="008075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75D2">
              <w:rPr>
                <w:rFonts w:ascii="Times New Roman" w:hAnsi="Times New Roman" w:cs="Times New Roman"/>
              </w:rPr>
              <w:t xml:space="preserve">Организации, осуществляющие эксплуатацию ОПО, в составе которых применяется ОРПД И ПС, а также организации эксплуатирующие лифты, подъёмники для инвалидов, </w:t>
            </w:r>
            <w:proofErr w:type="spellStart"/>
            <w:r w:rsidRPr="008075D2">
              <w:rPr>
                <w:rFonts w:ascii="Times New Roman" w:hAnsi="Times New Roman" w:cs="Times New Roman"/>
              </w:rPr>
              <w:t>траволаторы</w:t>
            </w:r>
            <w:proofErr w:type="spellEnd"/>
            <w:r w:rsidRPr="008075D2">
              <w:rPr>
                <w:rFonts w:ascii="Times New Roman" w:hAnsi="Times New Roman" w:cs="Times New Roman"/>
              </w:rPr>
              <w:t xml:space="preserve"> и эскалаторы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73C73" w14:textId="7E6A0474" w:rsidR="008075D2" w:rsidRPr="008075D2" w:rsidRDefault="008075D2" w:rsidP="008075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75D2">
              <w:rPr>
                <w:rFonts w:ascii="Times New Roman" w:hAnsi="Times New Roman" w:cs="Times New Roman"/>
              </w:rPr>
              <w:t>В течение 2 квартала 2022 года рассмотрено устных и письменных обращений граждан и организаций по вопросам обязательных требований при эксплуатации ОРПД - 703, по вопросам обязательных требований при эксплуатации ПС в составе ОПО - 866, по вопросам обязательных требований при эксплуатации лифтов и других опасных объектов - 911.</w:t>
            </w:r>
          </w:p>
        </w:tc>
      </w:tr>
      <w:tr w:rsidR="008075D2" w:rsidRPr="00F07BBC" w14:paraId="3466F6DA" w14:textId="77777777" w:rsidTr="00A11804">
        <w:trPr>
          <w:trHeight w:val="11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E9EF92" w14:textId="7A53BA8A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5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89406" w14:textId="177E1D79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>Обобщение и анализ правоприменительной практики при осуществлении федерального государственного надзора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377E2" w14:textId="3B4B03C1" w:rsidR="008075D2" w:rsidRPr="008075D2" w:rsidRDefault="008075D2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>Один раз в полугодии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ADA70" w14:textId="55E9AEA5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 xml:space="preserve">Организации, осуществляющие эксплуатацию ОПО, в составе которых применяется ОРПД И ПС, а также организации эксплуатирующие лифты, подъёмники для инвалидов, </w:t>
            </w:r>
            <w:proofErr w:type="spellStart"/>
            <w:r w:rsidRPr="008075D2">
              <w:rPr>
                <w:rFonts w:ascii="Times New Roman" w:hAnsi="Times New Roman" w:cs="Times New Roman"/>
              </w:rPr>
              <w:t>траволаторы</w:t>
            </w:r>
            <w:proofErr w:type="spellEnd"/>
            <w:r w:rsidRPr="008075D2">
              <w:rPr>
                <w:rFonts w:ascii="Times New Roman" w:hAnsi="Times New Roman" w:cs="Times New Roman"/>
              </w:rPr>
              <w:t xml:space="preserve"> и эскалаторы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AE384" w14:textId="56ACD9AC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 xml:space="preserve">Обобщение и анализ обзора правоприменительной практики при осуществлении федерального государственного надзора за 2022 год проводился на публичных слушаниях 24.03.2022 и 24.11.2022 </w:t>
            </w:r>
          </w:p>
        </w:tc>
      </w:tr>
      <w:tr w:rsidR="008075D2" w:rsidRPr="00F07BBC" w14:paraId="560EC7FE" w14:textId="77777777" w:rsidTr="00A11804">
        <w:trPr>
          <w:trHeight w:val="3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8D000" w14:textId="482567C0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5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082CA" w14:textId="40EF03EB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 xml:space="preserve">Направление в ЦА </w:t>
            </w:r>
            <w:proofErr w:type="spellStart"/>
            <w:r w:rsidRPr="008075D2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8075D2">
              <w:rPr>
                <w:rFonts w:ascii="Times New Roman" w:hAnsi="Times New Roman" w:cs="Times New Roman"/>
              </w:rPr>
              <w:t xml:space="preserve"> сведений об организациях, имеющих шифры клейм для клеймения баллонов для актуализации информации, размещенной на официальном сайте </w:t>
            </w:r>
            <w:proofErr w:type="spellStart"/>
            <w:r w:rsidRPr="008075D2">
              <w:rPr>
                <w:rFonts w:ascii="Times New Roman" w:hAnsi="Times New Roman" w:cs="Times New Roman"/>
              </w:rPr>
              <w:t>Ростехнадзора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63B7" w14:textId="4AA1206B" w:rsidR="008075D2" w:rsidRPr="008075D2" w:rsidRDefault="008075D2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C1F59" w14:textId="2E878CEF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 xml:space="preserve">Организации, осуществляющие эксплуатацию ОПО, в составе которых применяется ОРПД И ПС, а также организации эксплуатирующие лифты, подъёмники для инвалидов, </w:t>
            </w:r>
            <w:proofErr w:type="spellStart"/>
            <w:r w:rsidRPr="008075D2">
              <w:rPr>
                <w:rFonts w:ascii="Times New Roman" w:hAnsi="Times New Roman" w:cs="Times New Roman"/>
              </w:rPr>
              <w:t>траволаторы</w:t>
            </w:r>
            <w:proofErr w:type="spellEnd"/>
            <w:r w:rsidRPr="008075D2">
              <w:rPr>
                <w:rFonts w:ascii="Times New Roman" w:hAnsi="Times New Roman" w:cs="Times New Roman"/>
              </w:rPr>
              <w:t xml:space="preserve"> и эскалаторы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B7831" w14:textId="403E42F2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 xml:space="preserve">Сведения об организациях, имеющих шифры клейм для клеймения баллонов для актуализации информации, размещенной на официальном сайте </w:t>
            </w:r>
            <w:proofErr w:type="spellStart"/>
            <w:r w:rsidRPr="008075D2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Pr="008075D2">
              <w:rPr>
                <w:rFonts w:ascii="Times New Roman" w:hAnsi="Times New Roman" w:cs="Times New Roman"/>
              </w:rPr>
              <w:t xml:space="preserve"> в ЦА за 2022 </w:t>
            </w:r>
            <w:proofErr w:type="gramStart"/>
            <w:r w:rsidRPr="008075D2">
              <w:rPr>
                <w:rFonts w:ascii="Times New Roman" w:hAnsi="Times New Roman" w:cs="Times New Roman"/>
              </w:rPr>
              <w:t>год  направлялись</w:t>
            </w:r>
            <w:proofErr w:type="gramEnd"/>
            <w:r w:rsidRPr="008075D2">
              <w:rPr>
                <w:rFonts w:ascii="Times New Roman" w:hAnsi="Times New Roman" w:cs="Times New Roman"/>
              </w:rPr>
              <w:t xml:space="preserve"> 3 раза. </w:t>
            </w:r>
          </w:p>
        </w:tc>
      </w:tr>
      <w:tr w:rsidR="008075D2" w:rsidRPr="00F07BBC" w14:paraId="521249A5" w14:textId="77777777" w:rsidTr="00A11804">
        <w:trPr>
          <w:trHeight w:val="3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1B2D19" w14:textId="68E01BD5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5D2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DD90B" w14:textId="110D936C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 xml:space="preserve">Актуализация перечня типовых нарушений обязательных требований и его публикация на официальном сайте Управления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C6758" w14:textId="5752BAE8" w:rsidR="008075D2" w:rsidRPr="008075D2" w:rsidRDefault="008075D2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>Один раз в полугодии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5679F" w14:textId="7531F147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 xml:space="preserve">Организации, осуществляющие эксплуатацию ОПО, в составе которых применяется ОРПД И ПС, а также организации эксплуатирующие лифты, подъёмники для инвалидов, </w:t>
            </w:r>
            <w:proofErr w:type="spellStart"/>
            <w:r w:rsidRPr="008075D2">
              <w:rPr>
                <w:rFonts w:ascii="Times New Roman" w:hAnsi="Times New Roman" w:cs="Times New Roman"/>
              </w:rPr>
              <w:t>траволаторы</w:t>
            </w:r>
            <w:proofErr w:type="spellEnd"/>
            <w:r w:rsidRPr="008075D2">
              <w:rPr>
                <w:rFonts w:ascii="Times New Roman" w:hAnsi="Times New Roman" w:cs="Times New Roman"/>
              </w:rPr>
              <w:t xml:space="preserve"> и эскалаторы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511A2" w14:textId="24B75410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>Актуализация перечня типовых нарушений обязательных требований и его публикация на официальном сайте Управления была проведена по итогам 1 полугодия 2022 года и будет проведена по итогам 2022 года.</w:t>
            </w:r>
          </w:p>
        </w:tc>
      </w:tr>
      <w:tr w:rsidR="008075D2" w:rsidRPr="00F07BBC" w14:paraId="5DDDB9F8" w14:textId="77777777" w:rsidTr="00A11804">
        <w:trPr>
          <w:trHeight w:val="43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017F5" w14:textId="0727C715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5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3E3BF" w14:textId="40D57E78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>Размещение на официальном сайте Управления информации о причинах и обстоятельствах случаев аварийности и травматизма и мероприятиях по их устранению, предложенных комиссиями по расследованию технических причин произошедшего.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51D1B" w14:textId="11B715F0" w:rsidR="008075D2" w:rsidRPr="008075D2" w:rsidRDefault="008075D2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856D" w14:textId="741CA13F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 xml:space="preserve">Организации, осуществляющие эксплуатацию ОПО, в составе которых применяется ОРПД И ПС, а также организации эксплуатирующие лифты, подъёмники для инвалидов, </w:t>
            </w:r>
            <w:proofErr w:type="spellStart"/>
            <w:r w:rsidRPr="008075D2">
              <w:rPr>
                <w:rFonts w:ascii="Times New Roman" w:hAnsi="Times New Roman" w:cs="Times New Roman"/>
              </w:rPr>
              <w:t>траволаторы</w:t>
            </w:r>
            <w:proofErr w:type="spellEnd"/>
            <w:r w:rsidRPr="008075D2">
              <w:rPr>
                <w:rFonts w:ascii="Times New Roman" w:hAnsi="Times New Roman" w:cs="Times New Roman"/>
              </w:rPr>
              <w:t xml:space="preserve"> и эскалаторы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D80A9" w14:textId="2FA8C451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>Информация о причинах и обстоятельствах случаев аварийности и травматизма и мероприятиях по их устранению, предложенных комиссиями по расследованию технических причин произошедшего для размещения на официальном сайте Управления 2022 год направлялась 2 раза.</w:t>
            </w:r>
          </w:p>
        </w:tc>
      </w:tr>
      <w:tr w:rsidR="008075D2" w:rsidRPr="00F07BBC" w14:paraId="7F2D4D5C" w14:textId="77777777" w:rsidTr="00A11804">
        <w:trPr>
          <w:trHeight w:val="169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4527C" w14:textId="699867BE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5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D2E65" w14:textId="64D0ADC3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>Проведение консультаций с поднадзорными субъектами по разъяснению обязательных требований, содержащихся в нормативных правовых актах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9C03F" w14:textId="034D3CA5" w:rsidR="008075D2" w:rsidRPr="008075D2" w:rsidRDefault="008075D2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0E569" w14:textId="66AB515B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 xml:space="preserve">Организации, осуществляющие эксплуатацию ОПО, в составе которых применяется ОРПД И ПС, а также организации эксплуатирующие лифты, подъёмники для инвалидов, </w:t>
            </w:r>
            <w:proofErr w:type="spellStart"/>
            <w:r w:rsidRPr="008075D2">
              <w:rPr>
                <w:rFonts w:ascii="Times New Roman" w:hAnsi="Times New Roman" w:cs="Times New Roman"/>
              </w:rPr>
              <w:t>траволаторы</w:t>
            </w:r>
            <w:proofErr w:type="spellEnd"/>
            <w:r w:rsidRPr="008075D2">
              <w:rPr>
                <w:rFonts w:ascii="Times New Roman" w:hAnsi="Times New Roman" w:cs="Times New Roman"/>
              </w:rPr>
              <w:t xml:space="preserve"> и эскалаторы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DD3A6" w14:textId="690D0825" w:rsidR="008075D2" w:rsidRPr="008075D2" w:rsidRDefault="008075D2" w:rsidP="00807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5D2">
              <w:rPr>
                <w:rFonts w:ascii="Times New Roman" w:hAnsi="Times New Roman" w:cs="Times New Roman"/>
              </w:rPr>
              <w:t>Проведены 83 консультации с поднадзорными субъектами по разъяснению обязательных требований, содержащихся в нормативных правовых актах.</w:t>
            </w:r>
          </w:p>
        </w:tc>
      </w:tr>
    </w:tbl>
    <w:tbl>
      <w:tblPr>
        <w:tblStyle w:val="362"/>
        <w:tblpPr w:leftFromText="180" w:rightFromText="180" w:vertAnchor="text" w:horzAnchor="margin" w:tblpY="-48"/>
        <w:tblW w:w="5236" w:type="pct"/>
        <w:tblLayout w:type="fixed"/>
        <w:tblLook w:val="04A0" w:firstRow="1" w:lastRow="0" w:firstColumn="1" w:lastColumn="0" w:noHBand="0" w:noVBand="1"/>
      </w:tblPr>
      <w:tblGrid>
        <w:gridCol w:w="4038"/>
        <w:gridCol w:w="1769"/>
        <w:gridCol w:w="1985"/>
        <w:gridCol w:w="1994"/>
      </w:tblGrid>
      <w:tr w:rsidR="00FD3BD9" w:rsidRPr="006C0C22" w14:paraId="43CBF8EA" w14:textId="7B5F5188" w:rsidTr="00FD3BD9">
        <w:trPr>
          <w:trHeight w:val="109"/>
        </w:trPr>
        <w:tc>
          <w:tcPr>
            <w:tcW w:w="4038" w:type="dxa"/>
            <w:vMerge w:val="restart"/>
            <w:vAlign w:val="center"/>
          </w:tcPr>
          <w:p w14:paraId="3F0EFD73" w14:textId="77777777" w:rsidR="00FD3BD9" w:rsidRPr="006C0C22" w:rsidRDefault="00FD3BD9" w:rsidP="00FD3BD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0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3754" w:type="dxa"/>
            <w:gridSpan w:val="2"/>
            <w:vAlign w:val="center"/>
          </w:tcPr>
          <w:p w14:paraId="3D1E05A9" w14:textId="77777777" w:rsidR="00FD3BD9" w:rsidRPr="006C0C22" w:rsidRDefault="00FD3BD9" w:rsidP="00FD3B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0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Период, год</w:t>
            </w:r>
          </w:p>
        </w:tc>
        <w:tc>
          <w:tcPr>
            <w:tcW w:w="1994" w:type="dxa"/>
          </w:tcPr>
          <w:p w14:paraId="12C7D20F" w14:textId="77777777" w:rsidR="00FD3BD9" w:rsidRPr="006C0C22" w:rsidRDefault="00FD3BD9" w:rsidP="00FD3B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3BD9" w:rsidRPr="006C0C22" w14:paraId="0A2E2D72" w14:textId="16D24279" w:rsidTr="00FD3BD9">
        <w:trPr>
          <w:trHeight w:val="458"/>
        </w:trPr>
        <w:tc>
          <w:tcPr>
            <w:tcW w:w="4038" w:type="dxa"/>
            <w:vMerge/>
            <w:vAlign w:val="center"/>
          </w:tcPr>
          <w:p w14:paraId="0318FEA8" w14:textId="77777777" w:rsidR="00FD3BD9" w:rsidRPr="006C0C22" w:rsidRDefault="00FD3BD9" w:rsidP="00FD3B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70EE17BE" w14:textId="77777777" w:rsidR="00FD3BD9" w:rsidRPr="006C0C22" w:rsidRDefault="00FD3BD9" w:rsidP="00FD3B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0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911D460" w14:textId="77777777" w:rsidR="00FD3BD9" w:rsidRPr="006C0C22" w:rsidRDefault="00FD3BD9" w:rsidP="00FD3B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0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6B50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фактически</w:t>
            </w:r>
            <w:r w:rsidRPr="006C0C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67C84C90" w14:textId="22C0F0B2" w:rsidR="00FD3BD9" w:rsidRPr="006C0C22" w:rsidRDefault="00FD3BD9" w:rsidP="00FD3B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2022 (запланировано)</w:t>
            </w:r>
          </w:p>
        </w:tc>
        <w:tc>
          <w:tcPr>
            <w:tcW w:w="1994" w:type="dxa"/>
          </w:tcPr>
          <w:p w14:paraId="1B4CD834" w14:textId="17645FA3" w:rsidR="00FD3BD9" w:rsidRDefault="00FD3BD9" w:rsidP="00FD3BD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Фактически за 2022 год</w:t>
            </w:r>
          </w:p>
        </w:tc>
      </w:tr>
      <w:tr w:rsidR="00FD3BD9" w:rsidRPr="006C0C22" w14:paraId="284C8856" w14:textId="6E0EF7DD" w:rsidTr="00FD3BD9">
        <w:trPr>
          <w:trHeight w:val="68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482E" w14:textId="77777777" w:rsidR="00FD3BD9" w:rsidRPr="00FD3BD9" w:rsidRDefault="00FD3BD9" w:rsidP="00FD3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BD9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14:paraId="28922EEE" w14:textId="49EFBAB7" w:rsidR="00FD3BD9" w:rsidRPr="009521EA" w:rsidRDefault="00FD3BD9" w:rsidP="00FD3B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3BD9">
              <w:rPr>
                <w:rFonts w:ascii="Times New Roman" w:hAnsi="Times New Roman" w:cs="Times New Roman"/>
                <w:sz w:val="26"/>
                <w:szCs w:val="26"/>
              </w:rPr>
              <w:t>аварий ОРПД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2300" w14:textId="542D2546" w:rsidR="00FD3BD9" w:rsidRPr="00764BB4" w:rsidRDefault="00FD3BD9" w:rsidP="00FD3BD9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75DD" w14:textId="77777777" w:rsidR="00FD3BD9" w:rsidRPr="00764BB4" w:rsidRDefault="00FD3BD9" w:rsidP="00FD3B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B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7C33C" w14:textId="7137EF02" w:rsidR="00FD3BD9" w:rsidRPr="00764BB4" w:rsidRDefault="00FD3BD9" w:rsidP="00FD3B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D3BD9" w:rsidRPr="006C0C22" w14:paraId="4109D9BB" w14:textId="0F19A8A5" w:rsidTr="00FD3BD9">
        <w:trPr>
          <w:trHeight w:val="684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180C" w14:textId="77777777" w:rsidR="00FD3BD9" w:rsidRPr="009521EA" w:rsidRDefault="00FD3BD9" w:rsidP="00FD3B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21EA">
              <w:rPr>
                <w:rFonts w:ascii="Times New Roman" w:hAnsi="Times New Roman" w:cs="Times New Roman"/>
                <w:sz w:val="26"/>
                <w:szCs w:val="26"/>
              </w:rPr>
              <w:t>Количество несчастных</w:t>
            </w:r>
            <w:r w:rsidRPr="009521EA">
              <w:rPr>
                <w:rFonts w:ascii="Times New Roman" w:hAnsi="Times New Roman" w:cs="Times New Roman"/>
                <w:sz w:val="26"/>
                <w:szCs w:val="26"/>
              </w:rPr>
              <w:br/>
              <w:t>случаев смертельного травматизма на ОПО (человек)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3ECD" w14:textId="77777777" w:rsidR="00FD3BD9" w:rsidRPr="00764BB4" w:rsidRDefault="00FD3BD9" w:rsidP="00FD3BD9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B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3263" w14:textId="3B135F33" w:rsidR="00FD3BD9" w:rsidRPr="00764BB4" w:rsidRDefault="00FD3BD9" w:rsidP="00FD3B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77F3B" w14:textId="09D90482" w:rsidR="00FD3BD9" w:rsidRPr="00764BB4" w:rsidRDefault="00FD3BD9" w:rsidP="00FD3B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D3BD9" w:rsidRPr="006C0C22" w14:paraId="1A202A83" w14:textId="2B88EA9A" w:rsidTr="00FD3BD9">
        <w:trPr>
          <w:trHeight w:val="684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A5A3" w14:textId="77777777" w:rsidR="00FD3BD9" w:rsidRPr="009521EA" w:rsidRDefault="00FD3BD9" w:rsidP="00FD3B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851">
              <w:rPr>
                <w:rFonts w:ascii="Times New Roman" w:hAnsi="Times New Roman"/>
                <w:sz w:val="24"/>
                <w:szCs w:val="24"/>
              </w:rPr>
              <w:t>Количество аварий на лифтах, подъемных платформах для инвалидов, пассажирских конвейерах (движущихся пешеходных дорожках) и эскалаторах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3BBA" w14:textId="6FDA40BA" w:rsidR="00FD3BD9" w:rsidRPr="00764BB4" w:rsidRDefault="00FD3BD9" w:rsidP="00FD3BD9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1C6B" w14:textId="77777777" w:rsidR="00FD3BD9" w:rsidRPr="00764BB4" w:rsidRDefault="00FD3BD9" w:rsidP="00FD3B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4B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CEC90" w14:textId="658EAE8A" w:rsidR="00FD3BD9" w:rsidRPr="00764BB4" w:rsidRDefault="00FD3BD9" w:rsidP="00FD3B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30183869" w14:textId="2C38D9FB" w:rsidR="00F360CB" w:rsidRDefault="00F360CB" w:rsidP="00871502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1C0F30C0" w14:textId="0DCE02EE" w:rsidR="00F360CB" w:rsidRDefault="00F360CB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8A4305" w14:textId="57802411" w:rsidR="00F07BBC" w:rsidRDefault="00F07BBC" w:rsidP="00F07BB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BBC">
        <w:rPr>
          <w:rFonts w:ascii="Times New Roman" w:hAnsi="Times New Roman" w:cs="Times New Roman"/>
          <w:b/>
          <w:bCs/>
          <w:sz w:val="32"/>
          <w:szCs w:val="32"/>
        </w:rPr>
        <w:t>Федеральный государственный строительный надзор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E3F5839" w14:textId="77777777" w:rsidR="009B1909" w:rsidRPr="009B1909" w:rsidRDefault="009B1909" w:rsidP="009B190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1909">
        <w:rPr>
          <w:rFonts w:ascii="Times New Roman" w:eastAsia="Calibri" w:hAnsi="Times New Roman" w:cs="Times New Roman"/>
          <w:b/>
          <w:sz w:val="26"/>
          <w:szCs w:val="26"/>
        </w:rPr>
        <w:t>Профилактика нарушений обязательных требований в рамках осуществления государственного контроля (надзора)</w:t>
      </w:r>
      <w:r w:rsidRPr="009B19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1909">
        <w:rPr>
          <w:rFonts w:ascii="Times New Roman" w:eastAsia="Calibri" w:hAnsi="Times New Roman" w:cs="Times New Roman"/>
          <w:b/>
          <w:sz w:val="26"/>
          <w:szCs w:val="26"/>
        </w:rPr>
        <w:t>за деятельностью саморегулируемых организаций в области инженерных изысканий (И), архитектурно-строительного проектирования (П), строительства, реконструкции, капитального ремонта объектов капитального строительства (С)</w:t>
      </w:r>
    </w:p>
    <w:p w14:paraId="6F285DBE" w14:textId="77777777" w:rsidR="009B1909" w:rsidRPr="009B1909" w:rsidRDefault="009B1909" w:rsidP="009B190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41"/>
        <w:gridCol w:w="2520"/>
        <w:gridCol w:w="2070"/>
        <w:gridCol w:w="2547"/>
        <w:gridCol w:w="1903"/>
      </w:tblGrid>
      <w:tr w:rsidR="009B1909" w:rsidRPr="009B1909" w14:paraId="388BD355" w14:textId="77777777" w:rsidTr="009B1909">
        <w:tc>
          <w:tcPr>
            <w:tcW w:w="741" w:type="dxa"/>
          </w:tcPr>
          <w:p w14:paraId="7AA13675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909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20" w:type="dxa"/>
          </w:tcPr>
          <w:p w14:paraId="15B33133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90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70" w:type="dxa"/>
          </w:tcPr>
          <w:p w14:paraId="16732D66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909">
              <w:rPr>
                <w:rFonts w:ascii="Times New Roman" w:eastAsia="Calibri" w:hAnsi="Times New Roman" w:cs="Times New Roman"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547" w:type="dxa"/>
          </w:tcPr>
          <w:p w14:paraId="5BA15A8D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909">
              <w:rPr>
                <w:rFonts w:ascii="Times New Roman" w:eastAsia="Calibri" w:hAnsi="Times New Roman" w:cs="Times New Roman"/>
                <w:sz w:val="26"/>
                <w:szCs w:val="26"/>
              </w:rPr>
              <w:t>Поднадзорные субъекты</w:t>
            </w:r>
          </w:p>
        </w:tc>
        <w:tc>
          <w:tcPr>
            <w:tcW w:w="1903" w:type="dxa"/>
          </w:tcPr>
          <w:p w14:paraId="581BAB6A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190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Информация о ходе выполнения</w:t>
            </w:r>
          </w:p>
        </w:tc>
      </w:tr>
      <w:tr w:rsidR="009B1909" w:rsidRPr="009B1909" w14:paraId="340C5BF0" w14:textId="77777777" w:rsidTr="009B1909">
        <w:tc>
          <w:tcPr>
            <w:tcW w:w="741" w:type="dxa"/>
          </w:tcPr>
          <w:p w14:paraId="673724D7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20" w:type="dxa"/>
          </w:tcPr>
          <w:p w14:paraId="498D3874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 xml:space="preserve">Направление писем с целью разъяснения позиции </w:t>
            </w:r>
            <w:proofErr w:type="spellStart"/>
            <w:r w:rsidRPr="009B1909">
              <w:rPr>
                <w:rFonts w:ascii="Times New Roman" w:eastAsia="Calibri" w:hAnsi="Times New Roman" w:cs="Times New Roman"/>
              </w:rPr>
              <w:t>Ростехнадзора</w:t>
            </w:r>
            <w:proofErr w:type="spellEnd"/>
            <w:r w:rsidRPr="009B1909">
              <w:rPr>
                <w:rFonts w:ascii="Times New Roman" w:eastAsia="Calibri" w:hAnsi="Times New Roman" w:cs="Times New Roman"/>
              </w:rPr>
              <w:t xml:space="preserve"> по актуальным вопросам в сфере саморегулирования</w:t>
            </w:r>
          </w:p>
        </w:tc>
        <w:tc>
          <w:tcPr>
            <w:tcW w:w="2070" w:type="dxa"/>
          </w:tcPr>
          <w:p w14:paraId="49BB86A4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 xml:space="preserve">в течение 2022 года </w:t>
            </w:r>
          </w:p>
        </w:tc>
        <w:tc>
          <w:tcPr>
            <w:tcW w:w="2547" w:type="dxa"/>
          </w:tcPr>
          <w:p w14:paraId="3A292CE0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Саморегулируемые организации</w:t>
            </w:r>
          </w:p>
        </w:tc>
        <w:tc>
          <w:tcPr>
            <w:tcW w:w="1903" w:type="dxa"/>
          </w:tcPr>
          <w:p w14:paraId="58AB6B69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В 2022 году направлено 1 письмо</w:t>
            </w:r>
          </w:p>
          <w:p w14:paraId="43447369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по вопросам соблюдения обязательных требований к саморегулируемым организациям.</w:t>
            </w:r>
          </w:p>
        </w:tc>
      </w:tr>
      <w:tr w:rsidR="009B1909" w:rsidRPr="009B1909" w14:paraId="305E5AB2" w14:textId="77777777" w:rsidTr="009B1909">
        <w:trPr>
          <w:trHeight w:val="1494"/>
        </w:trPr>
        <w:tc>
          <w:tcPr>
            <w:tcW w:w="741" w:type="dxa"/>
          </w:tcPr>
          <w:p w14:paraId="592FC307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20" w:type="dxa"/>
          </w:tcPr>
          <w:p w14:paraId="1859D044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Проведение консультаций с поднадзорными субъектами по актуальным вопросам в сфере саморегулирования.</w:t>
            </w:r>
          </w:p>
        </w:tc>
        <w:tc>
          <w:tcPr>
            <w:tcW w:w="2070" w:type="dxa"/>
          </w:tcPr>
          <w:p w14:paraId="489789AF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в течение 2022 года</w:t>
            </w:r>
          </w:p>
        </w:tc>
        <w:tc>
          <w:tcPr>
            <w:tcW w:w="2547" w:type="dxa"/>
          </w:tcPr>
          <w:p w14:paraId="7889D543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Саморегулируемые организации</w:t>
            </w:r>
          </w:p>
        </w:tc>
        <w:tc>
          <w:tcPr>
            <w:tcW w:w="1903" w:type="dxa"/>
          </w:tcPr>
          <w:p w14:paraId="5AC7719C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Проводились консультации с поднадзорными субъектами по актуальным вопросам в сфере саморегулирования. Проведено 15 консультации.</w:t>
            </w:r>
          </w:p>
        </w:tc>
      </w:tr>
      <w:tr w:rsidR="009B1909" w:rsidRPr="009B1909" w14:paraId="1EF19B95" w14:textId="77777777" w:rsidTr="009B1909">
        <w:trPr>
          <w:trHeight w:val="1494"/>
        </w:trPr>
        <w:tc>
          <w:tcPr>
            <w:tcW w:w="741" w:type="dxa"/>
          </w:tcPr>
          <w:p w14:paraId="2ECA1D28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520" w:type="dxa"/>
          </w:tcPr>
          <w:p w14:paraId="1ACD4DBE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 xml:space="preserve">Наблюдение за соблюдением саморегулируемыми организациями обязательных требований при размещении ими информации в информационно-телекоммуникационной сети «Интернет» </w:t>
            </w:r>
            <w:r w:rsidRPr="009B1909">
              <w:rPr>
                <w:rFonts w:ascii="Times New Roman" w:eastAsia="Calibri" w:hAnsi="Times New Roman" w:cs="Times New Roman"/>
                <w:bCs/>
              </w:rPr>
              <w:t>без взаимодействия с юридическими лицами</w:t>
            </w:r>
          </w:p>
        </w:tc>
        <w:tc>
          <w:tcPr>
            <w:tcW w:w="2070" w:type="dxa"/>
          </w:tcPr>
          <w:p w14:paraId="512C2D11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 xml:space="preserve">в соответствии с графиком, утвержденным приказом ВДУ </w:t>
            </w:r>
            <w:proofErr w:type="spellStart"/>
            <w:r w:rsidRPr="009B1909">
              <w:rPr>
                <w:rFonts w:ascii="Times New Roman" w:eastAsia="Calibri" w:hAnsi="Times New Roman" w:cs="Times New Roman"/>
              </w:rPr>
              <w:t>Ростехнадзора</w:t>
            </w:r>
            <w:proofErr w:type="spellEnd"/>
            <w:r w:rsidRPr="009B1909">
              <w:rPr>
                <w:rFonts w:ascii="Times New Roman" w:eastAsia="Calibri" w:hAnsi="Times New Roman" w:cs="Times New Roman"/>
              </w:rPr>
              <w:t xml:space="preserve"> от 20.07.2022 № ПР-220-125-о.</w:t>
            </w:r>
          </w:p>
        </w:tc>
        <w:tc>
          <w:tcPr>
            <w:tcW w:w="2547" w:type="dxa"/>
          </w:tcPr>
          <w:p w14:paraId="26C9C41D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Саморегулируемые организации</w:t>
            </w:r>
          </w:p>
        </w:tc>
        <w:tc>
          <w:tcPr>
            <w:tcW w:w="1903" w:type="dxa"/>
          </w:tcPr>
          <w:p w14:paraId="25754555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Проведено 17 мероприятий систематического наблюдения в отношении 17 поднадзорных саморегулируемых организаций</w:t>
            </w:r>
          </w:p>
        </w:tc>
      </w:tr>
      <w:tr w:rsidR="009B1909" w:rsidRPr="009B1909" w14:paraId="45B53B0D" w14:textId="77777777" w:rsidTr="009B1909">
        <w:trPr>
          <w:trHeight w:val="841"/>
        </w:trPr>
        <w:tc>
          <w:tcPr>
            <w:tcW w:w="741" w:type="dxa"/>
          </w:tcPr>
          <w:p w14:paraId="35EA6478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20" w:type="dxa"/>
          </w:tcPr>
          <w:p w14:paraId="7C1D120D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2070" w:type="dxa"/>
          </w:tcPr>
          <w:p w14:paraId="024A815A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в течение 2022 года</w:t>
            </w:r>
          </w:p>
        </w:tc>
        <w:tc>
          <w:tcPr>
            <w:tcW w:w="2547" w:type="dxa"/>
          </w:tcPr>
          <w:p w14:paraId="7F50FA49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Саморегулируемые организации</w:t>
            </w:r>
          </w:p>
        </w:tc>
        <w:tc>
          <w:tcPr>
            <w:tcW w:w="1903" w:type="dxa"/>
          </w:tcPr>
          <w:p w14:paraId="609EC33F" w14:textId="77777777" w:rsidR="009B1909" w:rsidRPr="009B1909" w:rsidRDefault="009B1909" w:rsidP="009B190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B1909">
              <w:rPr>
                <w:rFonts w:ascii="Times New Roman" w:eastAsia="Calibri" w:hAnsi="Times New Roman" w:cs="Times New Roman"/>
              </w:rPr>
              <w:t>Выдано 11 предостережений.</w:t>
            </w:r>
          </w:p>
        </w:tc>
      </w:tr>
    </w:tbl>
    <w:p w14:paraId="54A74287" w14:textId="77777777" w:rsidR="009B1909" w:rsidRPr="009B1909" w:rsidRDefault="009B1909" w:rsidP="009B190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B028F5" w14:textId="77777777" w:rsidR="009B1909" w:rsidRPr="009B1909" w:rsidRDefault="009B1909" w:rsidP="009B190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42018C5" w14:textId="77777777" w:rsidR="009B1909" w:rsidRPr="009B1909" w:rsidRDefault="009B1909" w:rsidP="009B190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630845" w14:textId="77777777" w:rsidR="009B1909" w:rsidRPr="009B1909" w:rsidRDefault="009B1909" w:rsidP="009B190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 w:bidi="ru-RU"/>
        </w:rPr>
      </w:pPr>
      <w:r w:rsidRPr="009B1909">
        <w:rPr>
          <w:rFonts w:ascii="Times New Roman" w:eastAsia="Calibri" w:hAnsi="Times New Roman" w:cs="Times New Roman"/>
          <w:b/>
          <w:sz w:val="26"/>
          <w:szCs w:val="26"/>
        </w:rPr>
        <w:t xml:space="preserve">Профилактика </w:t>
      </w:r>
      <w:r w:rsidRPr="009B1909">
        <w:rPr>
          <w:rFonts w:ascii="Times New Roman" w:eastAsia="Arial" w:hAnsi="Times New Roman" w:cs="Times New Roman"/>
          <w:b/>
          <w:color w:val="000000"/>
          <w:sz w:val="26"/>
          <w:szCs w:val="26"/>
          <w:lang w:bidi="ru-RU"/>
        </w:rPr>
        <w:t>нарушений обязательных требований</w:t>
      </w:r>
      <w:r w:rsidRPr="009B1909">
        <w:rPr>
          <w:rFonts w:ascii="Times New Roman" w:eastAsia="Calibri" w:hAnsi="Times New Roman" w:cs="Times New Roman"/>
          <w:b/>
          <w:sz w:val="26"/>
          <w:szCs w:val="26"/>
        </w:rPr>
        <w:t xml:space="preserve"> в рамках осуществления</w:t>
      </w:r>
      <w:r w:rsidRPr="009B1909">
        <w:rPr>
          <w:rFonts w:ascii="Times New Roman" w:eastAsia="Calibri" w:hAnsi="Times New Roman" w:cs="Times New Roman"/>
          <w:b/>
          <w:bCs/>
          <w:sz w:val="26"/>
          <w:szCs w:val="26"/>
          <w:lang w:eastAsia="ru-RU" w:bidi="ru-RU"/>
        </w:rPr>
        <w:t xml:space="preserve"> федерального государственного строительного надзора.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3035"/>
        <w:gridCol w:w="1938"/>
        <w:gridCol w:w="2245"/>
        <w:gridCol w:w="2422"/>
      </w:tblGrid>
      <w:tr w:rsidR="009B1909" w:rsidRPr="009B1909" w14:paraId="212D3234" w14:textId="77777777" w:rsidTr="00D30839"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1C94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279D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мероприятия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A7AC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Периодичность </w:t>
            </w: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проведения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212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Поднадзорные</w:t>
            </w: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субъекты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352F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о ходе выполнения мероприятий </w:t>
            </w:r>
          </w:p>
        </w:tc>
      </w:tr>
      <w:tr w:rsidR="009B1909" w:rsidRPr="009B1909" w14:paraId="1BE6F56E" w14:textId="77777777" w:rsidTr="00D30839">
        <w:trPr>
          <w:trHeight w:val="32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BE78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E9AC" w14:textId="77777777" w:rsidR="009B1909" w:rsidRPr="009B1909" w:rsidRDefault="009B1909" w:rsidP="009B1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>Размещение на официальном сайте Управления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строительного надзора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2A6D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>в течение               2022 года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B6141" w14:textId="77777777" w:rsidR="009B1909" w:rsidRPr="009B1909" w:rsidRDefault="009B1909" w:rsidP="009B1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>Организации, осуществляющие строительство или реконструкцию объектов капитального строительства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EC34B" w14:textId="77777777" w:rsidR="009B1909" w:rsidRPr="009B1909" w:rsidRDefault="009B1909" w:rsidP="009B1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Размещенный на официальном сайте </w:t>
            </w:r>
            <w:proofErr w:type="spellStart"/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>Ростехнадзора</w:t>
            </w:r>
            <w:proofErr w:type="spellEnd"/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 xml:space="preserve">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строительного надзора, не актуализировался.</w:t>
            </w:r>
          </w:p>
        </w:tc>
      </w:tr>
      <w:tr w:rsidR="009B1909" w:rsidRPr="009B1909" w14:paraId="61A42FD3" w14:textId="77777777" w:rsidTr="00D30839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246FE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A4370" w14:textId="77777777" w:rsidR="009B1909" w:rsidRPr="009B1909" w:rsidRDefault="009B1909" w:rsidP="009B1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и анализ правоприменительной практики при осуществлении федерального государственного строительного надзора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C5E6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>Один раз в полугодие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9FAD3" w14:textId="77777777" w:rsidR="009B1909" w:rsidRPr="009B1909" w:rsidRDefault="009B1909" w:rsidP="009B1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>Организации, осуществляющие строительство или реконструкцию объектов капитального строительства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83B34" w14:textId="77777777" w:rsidR="009B1909" w:rsidRPr="009B1909" w:rsidRDefault="009B1909" w:rsidP="009B1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>Подготовлено 2 обзора правоприменительной практики при осуществлении федерального государственного надзора 6 месяцев и за 12 месяцев 2022 года.</w:t>
            </w:r>
          </w:p>
        </w:tc>
      </w:tr>
      <w:tr w:rsidR="009B1909" w:rsidRPr="009B1909" w14:paraId="146D5F82" w14:textId="77777777" w:rsidTr="00D30839">
        <w:trPr>
          <w:trHeight w:val="2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BAE1B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336B3" w14:textId="77777777" w:rsidR="009B1909" w:rsidRPr="009B1909" w:rsidRDefault="009B1909" w:rsidP="009B1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>Подготовка ответов на поступившие от организаций запросы относительно выполнения обязательных требований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324A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>в течение               2022 года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422BD" w14:textId="77777777" w:rsidR="009B1909" w:rsidRPr="009B1909" w:rsidRDefault="009B1909" w:rsidP="009B1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>Организации, осуществляющие строительство или реконструкцию объектов капитального строительства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58F0B" w14:textId="77777777" w:rsidR="009B1909" w:rsidRPr="009B1909" w:rsidRDefault="009B1909" w:rsidP="009B1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lang w:eastAsia="ru-RU"/>
              </w:rPr>
              <w:t>Подготовлено 43 ответа на поступившие от организаций запросы относительно выполнения обязательных требований</w:t>
            </w:r>
          </w:p>
        </w:tc>
      </w:tr>
    </w:tbl>
    <w:p w14:paraId="42F5AEC8" w14:textId="77777777" w:rsidR="009B1909" w:rsidRPr="009B1909" w:rsidRDefault="009B1909" w:rsidP="009B1909">
      <w:pPr>
        <w:rPr>
          <w:rFonts w:ascii="Calibri" w:eastAsia="Calibri" w:hAnsi="Calibri" w:cs="Times New Roman"/>
          <w:lang w:eastAsia="ru-RU" w:bidi="ru-RU"/>
        </w:rPr>
      </w:pPr>
    </w:p>
    <w:tbl>
      <w:tblPr>
        <w:tblStyle w:val="362"/>
        <w:tblW w:w="4163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5347"/>
        <w:gridCol w:w="1220"/>
        <w:gridCol w:w="1214"/>
      </w:tblGrid>
      <w:tr w:rsidR="009B1909" w:rsidRPr="009B1909" w14:paraId="1368FF43" w14:textId="77777777" w:rsidTr="009B1909">
        <w:trPr>
          <w:trHeight w:val="154"/>
        </w:trPr>
        <w:tc>
          <w:tcPr>
            <w:tcW w:w="5347" w:type="dxa"/>
            <w:vMerge w:val="restart"/>
            <w:vAlign w:val="center"/>
          </w:tcPr>
          <w:p w14:paraId="1980D578" w14:textId="77777777" w:rsidR="009B1909" w:rsidRPr="009B1909" w:rsidRDefault="009B1909" w:rsidP="009B19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9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Показатель</w:t>
            </w:r>
          </w:p>
        </w:tc>
        <w:tc>
          <w:tcPr>
            <w:tcW w:w="2434" w:type="dxa"/>
            <w:gridSpan w:val="2"/>
            <w:vAlign w:val="center"/>
          </w:tcPr>
          <w:p w14:paraId="7E8A1C34" w14:textId="77777777" w:rsidR="009B1909" w:rsidRPr="009B1909" w:rsidRDefault="009B1909" w:rsidP="009B19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9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Период, год</w:t>
            </w:r>
          </w:p>
        </w:tc>
      </w:tr>
      <w:tr w:rsidR="009B1909" w:rsidRPr="009B1909" w14:paraId="41247A6D" w14:textId="77777777" w:rsidTr="009B1909">
        <w:tc>
          <w:tcPr>
            <w:tcW w:w="5347" w:type="dxa"/>
            <w:vMerge/>
            <w:vAlign w:val="center"/>
          </w:tcPr>
          <w:p w14:paraId="3E15774B" w14:textId="77777777" w:rsidR="009B1909" w:rsidRPr="009B1909" w:rsidRDefault="009B1909" w:rsidP="009B19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588E5CCC" w14:textId="77777777" w:rsidR="009B1909" w:rsidRPr="009B1909" w:rsidRDefault="009B1909" w:rsidP="009B19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B1909">
              <w:rPr>
                <w:rFonts w:ascii="Times New Roman" w:hAnsi="Times New Roman" w:cs="Times New Roman"/>
                <w:b/>
                <w:i/>
              </w:rPr>
              <w:t>2022 год</w:t>
            </w:r>
          </w:p>
          <w:p w14:paraId="688AF52B" w14:textId="77777777" w:rsidR="009B1909" w:rsidRPr="009B1909" w:rsidRDefault="009B1909" w:rsidP="009B19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B19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(план)</w:t>
            </w:r>
          </w:p>
        </w:tc>
        <w:tc>
          <w:tcPr>
            <w:tcW w:w="1214" w:type="dxa"/>
            <w:vAlign w:val="center"/>
          </w:tcPr>
          <w:p w14:paraId="35EC6483" w14:textId="77777777" w:rsidR="009B1909" w:rsidRPr="009B1909" w:rsidRDefault="009B1909" w:rsidP="009B19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B1909">
              <w:rPr>
                <w:rFonts w:ascii="Times New Roman" w:hAnsi="Times New Roman" w:cs="Times New Roman"/>
                <w:b/>
                <w:i/>
              </w:rPr>
              <w:t>2022 год</w:t>
            </w:r>
          </w:p>
          <w:p w14:paraId="48D8D306" w14:textId="77777777" w:rsidR="009B1909" w:rsidRPr="009B1909" w:rsidRDefault="009B1909" w:rsidP="009B19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B19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(факт)</w:t>
            </w:r>
          </w:p>
        </w:tc>
      </w:tr>
      <w:tr w:rsidR="009B1909" w:rsidRPr="009B1909" w14:paraId="0459515B" w14:textId="77777777" w:rsidTr="009B1909">
        <w:trPr>
          <w:trHeight w:val="964"/>
        </w:trPr>
        <w:tc>
          <w:tcPr>
            <w:tcW w:w="5347" w:type="dxa"/>
            <w:vAlign w:val="center"/>
          </w:tcPr>
          <w:p w14:paraId="2F797AFF" w14:textId="77777777" w:rsidR="009B1909" w:rsidRPr="009B1909" w:rsidRDefault="009B1909" w:rsidP="009B1909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909">
              <w:rPr>
                <w:rFonts w:ascii="Times New Roman" w:hAnsi="Times New Roman" w:cs="Times New Roman"/>
                <w:sz w:val="26"/>
                <w:szCs w:val="26"/>
              </w:rPr>
              <w:t>Количество выявленных нарушений обязательных требований градостроительного законодательства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0427B" w14:textId="77777777" w:rsidR="009B1909" w:rsidRPr="009B1909" w:rsidRDefault="009B1909" w:rsidP="009B19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B1909">
              <w:rPr>
                <w:rFonts w:ascii="Times New Roman" w:eastAsia="Calibri" w:hAnsi="Times New Roman" w:cs="Times New Roman"/>
                <w:sz w:val="26"/>
                <w:szCs w:val="26"/>
              </w:rPr>
              <w:t>997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34B38" w14:textId="77777777" w:rsidR="009B1909" w:rsidRPr="009B1909" w:rsidRDefault="009B1909" w:rsidP="009B19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B1909">
              <w:rPr>
                <w:rFonts w:ascii="Times New Roman" w:eastAsia="Calibri" w:hAnsi="Times New Roman" w:cs="Times New Roman"/>
                <w:sz w:val="26"/>
                <w:szCs w:val="26"/>
              </w:rPr>
              <w:t>1087</w:t>
            </w:r>
          </w:p>
        </w:tc>
      </w:tr>
    </w:tbl>
    <w:p w14:paraId="7192B166" w14:textId="77777777" w:rsidR="009B1909" w:rsidRPr="009B1909" w:rsidRDefault="009B1909" w:rsidP="009B1909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</w:p>
    <w:p w14:paraId="23AC8FBE" w14:textId="77777777" w:rsidR="009B1909" w:rsidRPr="009B1909" w:rsidRDefault="009B1909" w:rsidP="009B19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909">
        <w:rPr>
          <w:rFonts w:ascii="Times New Roman" w:eastAsia="Calibri" w:hAnsi="Times New Roman" w:cs="Times New Roman"/>
          <w:sz w:val="26"/>
          <w:szCs w:val="26"/>
        </w:rPr>
        <w:t>Количество выявленных нарушений в 2022 году превышает отчетные показатели за 2021 год превышают на 9 %.</w:t>
      </w:r>
    </w:p>
    <w:p w14:paraId="2E131EE7" w14:textId="77777777" w:rsidR="009B1909" w:rsidRPr="009B1909" w:rsidRDefault="009B1909" w:rsidP="009B1909">
      <w:pPr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</w:p>
    <w:tbl>
      <w:tblPr>
        <w:tblW w:w="7840" w:type="dxa"/>
        <w:tblInd w:w="279" w:type="dxa"/>
        <w:tblLook w:val="04A0" w:firstRow="1" w:lastRow="0" w:firstColumn="1" w:lastColumn="0" w:noHBand="0" w:noVBand="1"/>
      </w:tblPr>
      <w:tblGrid>
        <w:gridCol w:w="3760"/>
        <w:gridCol w:w="1900"/>
        <w:gridCol w:w="2180"/>
      </w:tblGrid>
      <w:tr w:rsidR="009B1909" w:rsidRPr="009B1909" w14:paraId="0946577B" w14:textId="77777777" w:rsidTr="00D30839">
        <w:trPr>
          <w:trHeight w:val="76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4435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Отрасль надзора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7940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Количество, выданных предостережений</w:t>
            </w:r>
          </w:p>
        </w:tc>
      </w:tr>
      <w:tr w:rsidR="009B1909" w:rsidRPr="009B1909" w14:paraId="6FBCDB85" w14:textId="77777777" w:rsidTr="00D30839">
        <w:trPr>
          <w:trHeight w:val="76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CB3E" w14:textId="77777777" w:rsidR="009B1909" w:rsidRPr="009B1909" w:rsidRDefault="009B1909" w:rsidP="009B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0741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1A83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2022 год</w:t>
            </w:r>
          </w:p>
        </w:tc>
      </w:tr>
      <w:tr w:rsidR="009B1909" w:rsidRPr="009B1909" w14:paraId="4FF6C034" w14:textId="77777777" w:rsidTr="00D30839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E658B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государственный строительный надзор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5272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CE28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</w:tbl>
    <w:p w14:paraId="48386567" w14:textId="77777777" w:rsidR="009B1909" w:rsidRPr="009B1909" w:rsidRDefault="009B1909" w:rsidP="009B190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7840" w:type="dxa"/>
        <w:tblInd w:w="279" w:type="dxa"/>
        <w:tblLook w:val="04A0" w:firstRow="1" w:lastRow="0" w:firstColumn="1" w:lastColumn="0" w:noHBand="0" w:noVBand="1"/>
      </w:tblPr>
      <w:tblGrid>
        <w:gridCol w:w="3760"/>
        <w:gridCol w:w="1900"/>
        <w:gridCol w:w="2180"/>
      </w:tblGrid>
      <w:tr w:rsidR="009B1909" w:rsidRPr="009B1909" w14:paraId="35C91D14" w14:textId="77777777" w:rsidTr="00D30839">
        <w:trPr>
          <w:trHeight w:val="765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0A71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Отрасль надзора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6BB6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Количество профилактических визитов</w:t>
            </w:r>
          </w:p>
        </w:tc>
      </w:tr>
      <w:tr w:rsidR="009B1909" w:rsidRPr="009B1909" w14:paraId="21B619ED" w14:textId="77777777" w:rsidTr="00D30839">
        <w:trPr>
          <w:trHeight w:val="76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5AAF" w14:textId="77777777" w:rsidR="009B1909" w:rsidRPr="009B1909" w:rsidRDefault="009B1909" w:rsidP="009B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E449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8FF9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2022 год</w:t>
            </w:r>
          </w:p>
        </w:tc>
      </w:tr>
      <w:tr w:rsidR="009B1909" w:rsidRPr="009B1909" w14:paraId="3105F224" w14:textId="77777777" w:rsidTr="00D30839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D6419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государственный строительный надзор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0C77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14F5" w14:textId="77777777" w:rsidR="009B1909" w:rsidRPr="009B1909" w:rsidRDefault="009B1909" w:rsidP="009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</w:tbl>
    <w:p w14:paraId="4EABC5C1" w14:textId="77777777" w:rsidR="00F07BBC" w:rsidRPr="002457D3" w:rsidRDefault="00F07BBC" w:rsidP="00F07BBC">
      <w:pPr>
        <w:spacing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07BBC" w:rsidRPr="0024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D"/>
    <w:rsid w:val="0001272C"/>
    <w:rsid w:val="00050089"/>
    <w:rsid w:val="00092F0A"/>
    <w:rsid w:val="000A1CC9"/>
    <w:rsid w:val="00106342"/>
    <w:rsid w:val="00121CCC"/>
    <w:rsid w:val="001670FE"/>
    <w:rsid w:val="00195555"/>
    <w:rsid w:val="002334F0"/>
    <w:rsid w:val="002457D3"/>
    <w:rsid w:val="00295D22"/>
    <w:rsid w:val="002B7216"/>
    <w:rsid w:val="00310A9D"/>
    <w:rsid w:val="004E71CE"/>
    <w:rsid w:val="006C0C5C"/>
    <w:rsid w:val="006E000A"/>
    <w:rsid w:val="007B4128"/>
    <w:rsid w:val="008075D2"/>
    <w:rsid w:val="00820C5D"/>
    <w:rsid w:val="00871502"/>
    <w:rsid w:val="00920084"/>
    <w:rsid w:val="00996935"/>
    <w:rsid w:val="009B1909"/>
    <w:rsid w:val="00A55D27"/>
    <w:rsid w:val="00AF50FA"/>
    <w:rsid w:val="00B3064E"/>
    <w:rsid w:val="00D362C5"/>
    <w:rsid w:val="00DC18D8"/>
    <w:rsid w:val="00E62577"/>
    <w:rsid w:val="00E6498E"/>
    <w:rsid w:val="00E92DC3"/>
    <w:rsid w:val="00EA1AC6"/>
    <w:rsid w:val="00EE262D"/>
    <w:rsid w:val="00F01585"/>
    <w:rsid w:val="00F07BBC"/>
    <w:rsid w:val="00F360CB"/>
    <w:rsid w:val="00F77F73"/>
    <w:rsid w:val="00FD3BD9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9083"/>
  <w15:chartTrackingRefBased/>
  <w15:docId w15:val="{50B6D6D5-457F-41A1-8C9B-34C5BBFF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41">
    <w:name w:val="Сетка таблицы341"/>
    <w:basedOn w:val="a1"/>
    <w:next w:val="a3"/>
    <w:uiPriority w:val="59"/>
    <w:rsid w:val="00820C5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3"/>
    <w:uiPriority w:val="59"/>
    <w:rsid w:val="00820C5D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59"/>
    <w:rsid w:val="00121C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Рисунок"/>
    <w:basedOn w:val="a"/>
    <w:link w:val="a5"/>
    <w:uiPriority w:val="34"/>
    <w:qFormat/>
    <w:rsid w:val="00D362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Рисунок Знак"/>
    <w:link w:val="a4"/>
    <w:uiPriority w:val="34"/>
    <w:locked/>
    <w:rsid w:val="00D362C5"/>
    <w:rPr>
      <w:rFonts w:ascii="Calibri" w:eastAsia="Calibri" w:hAnsi="Calibri" w:cs="Times New Roman"/>
    </w:rPr>
  </w:style>
  <w:style w:type="table" w:customStyle="1" w:styleId="362">
    <w:name w:val="Сетка таблицы362"/>
    <w:basedOn w:val="a1"/>
    <w:next w:val="a3"/>
    <w:uiPriority w:val="59"/>
    <w:rsid w:val="00EA1AC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167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106342"/>
    <w:pPr>
      <w:widowControl w:val="0"/>
      <w:shd w:val="clear" w:color="auto" w:fill="FFFFFF"/>
      <w:spacing w:before="180" w:after="0" w:line="319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Корнюшина Вера Сергеевна</dc:creator>
  <cp:keywords/>
  <dc:description/>
  <cp:lastModifiedBy>Острякова Екатерина Алексеевна</cp:lastModifiedBy>
  <cp:revision>32</cp:revision>
  <dcterms:created xsi:type="dcterms:W3CDTF">2021-04-22T13:09:00Z</dcterms:created>
  <dcterms:modified xsi:type="dcterms:W3CDTF">2023-01-10T14:09:00Z</dcterms:modified>
</cp:coreProperties>
</file>